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22F511" w14:textId="77777777" w:rsidR="007F3012" w:rsidRPr="00B13D3E" w:rsidRDefault="007F3012">
      <w:pPr>
        <w:rPr>
          <w:rFonts w:asciiTheme="minorHAnsi" w:hAnsiTheme="minorHAnsi"/>
          <w:lang w:val="en-US"/>
        </w:rPr>
      </w:pPr>
    </w:p>
    <w:p w14:paraId="1C204E4A" w14:textId="7F388B85" w:rsidR="00496C0E" w:rsidRPr="00B13D3E" w:rsidRDefault="00496C0E" w:rsidP="00496C0E">
      <w:pPr>
        <w:pStyle w:val="Header"/>
        <w:tabs>
          <w:tab w:val="right" w:pos="9639"/>
        </w:tabs>
        <w:jc w:val="both"/>
        <w:rPr>
          <w:rFonts w:asciiTheme="minorHAnsi" w:hAnsiTheme="minorHAnsi"/>
          <w:noProof w:val="0"/>
          <w:sz w:val="24"/>
          <w:szCs w:val="24"/>
          <w:lang w:val="sv-SE"/>
        </w:rPr>
      </w:pPr>
      <w:r w:rsidRPr="00B13D3E">
        <w:rPr>
          <w:rFonts w:asciiTheme="minorHAnsi" w:hAnsiTheme="minorHAnsi"/>
          <w:noProof w:val="0"/>
          <w:sz w:val="24"/>
          <w:szCs w:val="24"/>
          <w:lang w:val="sv-SE"/>
        </w:rPr>
        <w:t xml:space="preserve">3GPP TSG-RAN </w:t>
      </w:r>
      <w:r w:rsidR="00AE5DF1" w:rsidRPr="00B13D3E">
        <w:rPr>
          <w:rFonts w:asciiTheme="minorHAnsi" w:hAnsiTheme="minorHAnsi"/>
          <w:noProof w:val="0"/>
          <w:sz w:val="24"/>
          <w:szCs w:val="24"/>
          <w:lang w:val="sv-SE"/>
        </w:rPr>
        <w:t xml:space="preserve">WG1 Meeting </w:t>
      </w:r>
      <w:r w:rsidRPr="00B13D3E">
        <w:rPr>
          <w:rFonts w:asciiTheme="minorHAnsi" w:hAnsiTheme="minorHAnsi"/>
          <w:noProof w:val="0"/>
          <w:sz w:val="24"/>
          <w:szCs w:val="24"/>
          <w:lang w:val="sv-SE"/>
        </w:rPr>
        <w:t>8</w:t>
      </w:r>
      <w:r w:rsidR="001A2BD8" w:rsidRPr="00B13D3E">
        <w:rPr>
          <w:rFonts w:asciiTheme="minorHAnsi" w:hAnsiTheme="minorHAnsi"/>
          <w:noProof w:val="0"/>
          <w:sz w:val="24"/>
          <w:szCs w:val="24"/>
          <w:lang w:val="sv-SE"/>
        </w:rPr>
        <w:t>1</w:t>
      </w:r>
      <w:r w:rsidRPr="00B13D3E">
        <w:rPr>
          <w:rFonts w:asciiTheme="minorHAnsi" w:hAnsiTheme="minorHAnsi"/>
          <w:noProof w:val="0"/>
          <w:sz w:val="24"/>
          <w:szCs w:val="24"/>
          <w:lang w:val="sv-SE"/>
        </w:rPr>
        <w:tab/>
        <w:t>R1-</w:t>
      </w:r>
      <w:r w:rsidR="009D1F2C" w:rsidRPr="00B13D3E">
        <w:rPr>
          <w:rFonts w:asciiTheme="minorHAnsi" w:hAnsiTheme="minorHAnsi"/>
          <w:noProof w:val="0"/>
          <w:sz w:val="24"/>
          <w:szCs w:val="24"/>
          <w:lang w:val="sv-SE"/>
        </w:rPr>
        <w:t>153</w:t>
      </w:r>
      <w:r w:rsidR="00384EB8">
        <w:rPr>
          <w:rFonts w:asciiTheme="minorHAnsi" w:hAnsiTheme="minorHAnsi"/>
          <w:noProof w:val="0"/>
          <w:sz w:val="24"/>
          <w:szCs w:val="24"/>
          <w:lang w:val="sv-SE"/>
        </w:rPr>
        <w:t>1</w:t>
      </w:r>
      <w:bookmarkStart w:id="0" w:name="_GoBack"/>
      <w:bookmarkEnd w:id="0"/>
      <w:r w:rsidR="009D1F2C" w:rsidRPr="00B13D3E">
        <w:rPr>
          <w:rFonts w:asciiTheme="minorHAnsi" w:hAnsiTheme="minorHAnsi"/>
          <w:noProof w:val="0"/>
          <w:sz w:val="24"/>
          <w:szCs w:val="24"/>
          <w:lang w:val="sv-SE"/>
        </w:rPr>
        <w:t>11</w:t>
      </w:r>
    </w:p>
    <w:p w14:paraId="1E6840CE" w14:textId="59879BDD" w:rsidR="00496C0E" w:rsidRPr="00B13D3E" w:rsidRDefault="001423D6" w:rsidP="00F85F48">
      <w:pPr>
        <w:pStyle w:val="Header"/>
        <w:tabs>
          <w:tab w:val="right" w:pos="9639"/>
        </w:tabs>
        <w:rPr>
          <w:rFonts w:asciiTheme="minorHAnsi" w:hAnsiTheme="minorHAnsi" w:cs="Arial"/>
          <w:bCs/>
          <w:sz w:val="22"/>
        </w:rPr>
      </w:pPr>
      <w:r w:rsidRPr="00B13D3E">
        <w:rPr>
          <w:rFonts w:asciiTheme="minorHAnsi" w:hAnsiTheme="minorHAnsi" w:cs="Arial"/>
          <w:bCs/>
          <w:sz w:val="22"/>
        </w:rPr>
        <w:t>Fukuoka</w:t>
      </w:r>
      <w:r w:rsidR="00496C0E" w:rsidRPr="00B13D3E">
        <w:rPr>
          <w:rFonts w:asciiTheme="minorHAnsi" w:hAnsiTheme="minorHAnsi" w:cs="Arial"/>
          <w:bCs/>
          <w:sz w:val="22"/>
        </w:rPr>
        <w:t xml:space="preserve">, </w:t>
      </w:r>
      <w:r w:rsidRPr="00B13D3E">
        <w:rPr>
          <w:rFonts w:asciiTheme="minorHAnsi" w:hAnsiTheme="minorHAnsi" w:cs="Arial"/>
          <w:bCs/>
          <w:sz w:val="22"/>
        </w:rPr>
        <w:t>May</w:t>
      </w:r>
      <w:r w:rsidR="00496C0E" w:rsidRPr="00B13D3E">
        <w:rPr>
          <w:rFonts w:asciiTheme="minorHAnsi" w:hAnsiTheme="minorHAnsi" w:cs="Arial"/>
          <w:bCs/>
          <w:sz w:val="22"/>
        </w:rPr>
        <w:t xml:space="preserve"> 2</w:t>
      </w:r>
      <w:r w:rsidRPr="00B13D3E">
        <w:rPr>
          <w:rFonts w:asciiTheme="minorHAnsi" w:hAnsiTheme="minorHAnsi" w:cs="Arial"/>
          <w:bCs/>
          <w:sz w:val="22"/>
        </w:rPr>
        <w:t>5</w:t>
      </w:r>
      <w:r w:rsidRPr="00B13D3E">
        <w:rPr>
          <w:rFonts w:asciiTheme="minorHAnsi" w:hAnsiTheme="minorHAnsi" w:cs="Arial"/>
          <w:bCs/>
          <w:sz w:val="22"/>
          <w:vertAlign w:val="superscript"/>
        </w:rPr>
        <w:t>th</w:t>
      </w:r>
      <w:r w:rsidR="00AE5DF1" w:rsidRPr="00B13D3E">
        <w:rPr>
          <w:rFonts w:asciiTheme="minorHAnsi" w:hAnsiTheme="minorHAnsi" w:cs="Arial"/>
          <w:bCs/>
          <w:sz w:val="22"/>
          <w:vertAlign w:val="superscript"/>
        </w:rPr>
        <w:t xml:space="preserve"> </w:t>
      </w:r>
      <w:r w:rsidR="00AE5DF1" w:rsidRPr="00B13D3E">
        <w:rPr>
          <w:rFonts w:asciiTheme="minorHAnsi" w:hAnsiTheme="minorHAnsi" w:cs="Arial"/>
          <w:bCs/>
          <w:sz w:val="22"/>
        </w:rPr>
        <w:t xml:space="preserve">- </w:t>
      </w:r>
      <w:r w:rsidR="00496C0E" w:rsidRPr="00B13D3E">
        <w:rPr>
          <w:rFonts w:asciiTheme="minorHAnsi" w:hAnsiTheme="minorHAnsi" w:cs="Arial"/>
          <w:bCs/>
          <w:sz w:val="22"/>
        </w:rPr>
        <w:t>2</w:t>
      </w:r>
      <w:r w:rsidRPr="00B13D3E">
        <w:rPr>
          <w:rFonts w:asciiTheme="minorHAnsi" w:hAnsiTheme="minorHAnsi" w:cs="Arial"/>
          <w:bCs/>
          <w:sz w:val="22"/>
        </w:rPr>
        <w:t>9</w:t>
      </w:r>
      <w:r w:rsidR="00496C0E" w:rsidRPr="00B13D3E">
        <w:rPr>
          <w:rFonts w:asciiTheme="minorHAnsi" w:hAnsiTheme="minorHAnsi" w:cs="Arial"/>
          <w:bCs/>
          <w:sz w:val="22"/>
          <w:vertAlign w:val="superscript"/>
        </w:rPr>
        <w:t>th</w:t>
      </w:r>
      <w:r w:rsidR="00496C0E" w:rsidRPr="00B13D3E">
        <w:rPr>
          <w:rFonts w:asciiTheme="minorHAnsi" w:hAnsiTheme="minorHAnsi" w:cs="Arial"/>
          <w:bCs/>
          <w:sz w:val="22"/>
        </w:rPr>
        <w:t xml:space="preserve"> 2015</w:t>
      </w:r>
    </w:p>
    <w:p w14:paraId="0B36FBC5" w14:textId="77777777" w:rsidR="00496C0E" w:rsidRPr="00B13D3E" w:rsidRDefault="00496C0E" w:rsidP="00496C0E">
      <w:pPr>
        <w:pStyle w:val="Footer"/>
        <w:jc w:val="both"/>
        <w:rPr>
          <w:rFonts w:asciiTheme="minorHAnsi" w:hAnsiTheme="minorHAnsi"/>
          <w:noProof w:val="0"/>
        </w:rPr>
      </w:pPr>
    </w:p>
    <w:p w14:paraId="57656532" w14:textId="2481A783" w:rsidR="00496C0E" w:rsidRPr="00B13D3E" w:rsidRDefault="00496C0E" w:rsidP="00496C0E">
      <w:pPr>
        <w:tabs>
          <w:tab w:val="left" w:pos="1985"/>
        </w:tabs>
        <w:jc w:val="both"/>
        <w:rPr>
          <w:rFonts w:asciiTheme="minorHAnsi" w:hAnsiTheme="minorHAnsi"/>
          <w:sz w:val="24"/>
          <w:lang w:val="en-US"/>
        </w:rPr>
      </w:pPr>
      <w:r w:rsidRPr="00B13D3E">
        <w:rPr>
          <w:rFonts w:asciiTheme="minorHAnsi" w:hAnsiTheme="minorHAnsi"/>
          <w:b/>
          <w:sz w:val="24"/>
          <w:lang w:val="en-US"/>
        </w:rPr>
        <w:t>Agenda item:</w:t>
      </w:r>
      <w:r w:rsidRPr="00B13D3E">
        <w:rPr>
          <w:rFonts w:asciiTheme="minorHAnsi" w:hAnsiTheme="minorHAnsi"/>
          <w:sz w:val="24"/>
          <w:lang w:val="en-US"/>
        </w:rPr>
        <w:tab/>
      </w:r>
      <w:r w:rsidR="00056475" w:rsidRPr="00B13D3E">
        <w:rPr>
          <w:rFonts w:asciiTheme="minorHAnsi" w:hAnsiTheme="minorHAnsi"/>
          <w:sz w:val="24"/>
          <w:lang w:val="en-US"/>
        </w:rPr>
        <w:t>6.2.1.2</w:t>
      </w:r>
      <w:r w:rsidR="00056475" w:rsidRPr="00B13D3E">
        <w:rPr>
          <w:rFonts w:asciiTheme="minorHAnsi" w:hAnsiTheme="minorHAnsi"/>
          <w:sz w:val="24"/>
          <w:lang w:val="en-US"/>
        </w:rPr>
        <w:tab/>
        <w:t>M-PDCCH and DCI</w:t>
      </w:r>
    </w:p>
    <w:p w14:paraId="67E80495" w14:textId="77777777" w:rsidR="00496C0E" w:rsidRPr="00B13D3E" w:rsidRDefault="00496C0E" w:rsidP="00496C0E">
      <w:pPr>
        <w:tabs>
          <w:tab w:val="left" w:pos="1985"/>
        </w:tabs>
        <w:jc w:val="both"/>
        <w:rPr>
          <w:rFonts w:asciiTheme="minorHAnsi" w:hAnsiTheme="minorHAnsi"/>
          <w:sz w:val="24"/>
          <w:lang w:val="en-US"/>
        </w:rPr>
      </w:pPr>
      <w:r w:rsidRPr="00B13D3E">
        <w:rPr>
          <w:rFonts w:asciiTheme="minorHAnsi" w:hAnsiTheme="minorHAnsi"/>
          <w:b/>
          <w:sz w:val="24"/>
          <w:lang w:val="en-US"/>
        </w:rPr>
        <w:t xml:space="preserve">Source: </w:t>
      </w:r>
      <w:r w:rsidRPr="00B13D3E">
        <w:rPr>
          <w:rFonts w:asciiTheme="minorHAnsi" w:hAnsiTheme="minorHAnsi"/>
          <w:b/>
          <w:sz w:val="24"/>
          <w:lang w:val="en-US"/>
        </w:rPr>
        <w:tab/>
      </w:r>
      <w:r w:rsidRPr="00B13D3E">
        <w:rPr>
          <w:rFonts w:asciiTheme="minorHAnsi" w:hAnsiTheme="minorHAnsi"/>
          <w:sz w:val="24"/>
          <w:lang w:val="en-US"/>
        </w:rPr>
        <w:t>Sierra Wireless</w:t>
      </w:r>
    </w:p>
    <w:p w14:paraId="4B04A4AA" w14:textId="6B246450" w:rsidR="00496C0E" w:rsidRPr="00B13D3E" w:rsidRDefault="00496C0E" w:rsidP="00AE5DF1">
      <w:pPr>
        <w:tabs>
          <w:tab w:val="left" w:pos="1985"/>
        </w:tabs>
        <w:ind w:left="1980" w:hanging="1980"/>
        <w:rPr>
          <w:rFonts w:asciiTheme="minorHAnsi" w:hAnsiTheme="minorHAnsi"/>
          <w:sz w:val="24"/>
          <w:lang w:val="en-US"/>
        </w:rPr>
      </w:pPr>
      <w:r w:rsidRPr="00B13D3E">
        <w:rPr>
          <w:rFonts w:asciiTheme="minorHAnsi" w:hAnsiTheme="minorHAnsi"/>
          <w:b/>
          <w:sz w:val="24"/>
          <w:lang w:val="en-US"/>
        </w:rPr>
        <w:t>Title:</w:t>
      </w:r>
      <w:r w:rsidRPr="00B13D3E">
        <w:rPr>
          <w:rFonts w:asciiTheme="minorHAnsi" w:hAnsiTheme="minorHAnsi"/>
          <w:sz w:val="24"/>
          <w:lang w:val="en-US"/>
        </w:rPr>
        <w:t xml:space="preserve"> </w:t>
      </w:r>
      <w:r w:rsidRPr="00B13D3E">
        <w:rPr>
          <w:rFonts w:asciiTheme="minorHAnsi" w:hAnsiTheme="minorHAnsi"/>
          <w:sz w:val="24"/>
          <w:lang w:val="en-US"/>
        </w:rPr>
        <w:tab/>
      </w:r>
      <w:r w:rsidR="00056475" w:rsidRPr="00B13D3E">
        <w:rPr>
          <w:rFonts w:asciiTheme="minorHAnsi" w:hAnsiTheme="minorHAnsi"/>
          <w:sz w:val="24"/>
          <w:lang w:val="en-US"/>
        </w:rPr>
        <w:t xml:space="preserve">M-PDCCH and HARQ Options for HD-FDD in Normal Coverage </w:t>
      </w:r>
    </w:p>
    <w:p w14:paraId="0C2DF41D" w14:textId="77777777" w:rsidR="00496C0E" w:rsidRPr="00B13D3E" w:rsidRDefault="00496C0E" w:rsidP="00496C0E">
      <w:pPr>
        <w:tabs>
          <w:tab w:val="left" w:pos="1985"/>
        </w:tabs>
        <w:ind w:left="1980" w:hanging="1980"/>
        <w:jc w:val="both"/>
        <w:rPr>
          <w:rFonts w:asciiTheme="minorHAnsi" w:hAnsiTheme="minorHAnsi"/>
          <w:sz w:val="24"/>
          <w:lang w:val="en-US"/>
        </w:rPr>
      </w:pPr>
      <w:r w:rsidRPr="00B13D3E">
        <w:rPr>
          <w:rFonts w:asciiTheme="minorHAnsi" w:hAnsiTheme="minorHAnsi"/>
          <w:b/>
          <w:sz w:val="24"/>
          <w:lang w:val="en-US"/>
        </w:rPr>
        <w:t>Document for:</w:t>
      </w:r>
      <w:r w:rsidRPr="00B13D3E">
        <w:rPr>
          <w:rFonts w:asciiTheme="minorHAnsi" w:hAnsiTheme="minorHAnsi"/>
          <w:sz w:val="24"/>
          <w:lang w:val="en-US"/>
        </w:rPr>
        <w:tab/>
        <w:t>Discussion</w:t>
      </w:r>
    </w:p>
    <w:p w14:paraId="59FAB4A8" w14:textId="77777777" w:rsidR="001F1B83" w:rsidRPr="00B13D3E" w:rsidRDefault="00496C0E" w:rsidP="009A7399">
      <w:pPr>
        <w:pStyle w:val="Heading1"/>
        <w:jc w:val="both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Introduction</w:t>
      </w:r>
    </w:p>
    <w:p w14:paraId="6020E236" w14:textId="1CE85761" w:rsidR="00153282" w:rsidRPr="00B13D3E" w:rsidRDefault="00185CCD" w:rsidP="00883C86">
      <w:pPr>
        <w:jc w:val="both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This document </w:t>
      </w:r>
      <w:r w:rsidR="008727D6" w:rsidRPr="00B13D3E">
        <w:rPr>
          <w:rFonts w:asciiTheme="minorHAnsi" w:hAnsiTheme="minorHAnsi"/>
          <w:lang w:val="en-US"/>
        </w:rPr>
        <w:t xml:space="preserve">discusses the </w:t>
      </w:r>
      <w:r w:rsidR="00E81C9F" w:rsidRPr="00B13D3E">
        <w:rPr>
          <w:rFonts w:asciiTheme="minorHAnsi" w:hAnsiTheme="minorHAnsi"/>
          <w:lang w:val="en-US"/>
        </w:rPr>
        <w:t xml:space="preserve">merits of the different </w:t>
      </w:r>
      <w:r w:rsidR="00D739F7" w:rsidRPr="00B13D3E">
        <w:rPr>
          <w:rFonts w:asciiTheme="minorHAnsi" w:hAnsiTheme="minorHAnsi"/>
          <w:lang w:val="en-US"/>
        </w:rPr>
        <w:t xml:space="preserve">M-PDCCH </w:t>
      </w:r>
      <w:r w:rsidR="008727D6" w:rsidRPr="00B13D3E">
        <w:rPr>
          <w:rFonts w:asciiTheme="minorHAnsi" w:hAnsiTheme="minorHAnsi"/>
          <w:lang w:val="en-US"/>
        </w:rPr>
        <w:t>options</w:t>
      </w:r>
      <w:r w:rsidR="002C3EE0" w:rsidRPr="00B13D3E">
        <w:rPr>
          <w:rFonts w:asciiTheme="minorHAnsi" w:hAnsiTheme="minorHAnsi"/>
          <w:lang w:val="en-US"/>
        </w:rPr>
        <w:t xml:space="preserve"> </w:t>
      </w:r>
      <w:r w:rsidR="00D739F7" w:rsidRPr="00B13D3E">
        <w:rPr>
          <w:rFonts w:asciiTheme="minorHAnsi" w:hAnsiTheme="minorHAnsi"/>
          <w:lang w:val="en-US"/>
        </w:rPr>
        <w:t xml:space="preserve">(e.g. </w:t>
      </w:r>
      <w:r w:rsidR="002C3EE0" w:rsidRPr="00B13D3E">
        <w:rPr>
          <w:rFonts w:asciiTheme="minorHAnsi" w:hAnsiTheme="minorHAnsi"/>
          <w:lang w:val="en-US"/>
        </w:rPr>
        <w:t>“k”</w:t>
      </w:r>
      <w:r w:rsidR="008727D6" w:rsidRPr="00B13D3E">
        <w:rPr>
          <w:rFonts w:asciiTheme="minorHAnsi" w:hAnsiTheme="minorHAnsi"/>
          <w:lang w:val="en-US"/>
        </w:rPr>
        <w:t xml:space="preserve"> for cross SF scheduling</w:t>
      </w:r>
      <w:r w:rsidR="00D739F7" w:rsidRPr="00B13D3E">
        <w:rPr>
          <w:rFonts w:asciiTheme="minorHAnsi" w:hAnsiTheme="minorHAnsi"/>
          <w:lang w:val="en-US"/>
        </w:rPr>
        <w:t>)</w:t>
      </w:r>
      <w:r w:rsidR="006A3827" w:rsidRPr="00B13D3E">
        <w:rPr>
          <w:rFonts w:asciiTheme="minorHAnsi" w:hAnsiTheme="minorHAnsi"/>
          <w:lang w:val="en-US"/>
        </w:rPr>
        <w:t xml:space="preserve"> and HARQ options </w:t>
      </w:r>
      <w:r w:rsidR="00D739F7" w:rsidRPr="00B13D3E">
        <w:rPr>
          <w:rFonts w:asciiTheme="minorHAnsi" w:hAnsiTheme="minorHAnsi"/>
          <w:lang w:val="en-US"/>
        </w:rPr>
        <w:t xml:space="preserve">(e.g. </w:t>
      </w:r>
      <w:r w:rsidR="006A3827" w:rsidRPr="00B13D3E">
        <w:rPr>
          <w:rFonts w:asciiTheme="minorHAnsi" w:hAnsiTheme="minorHAnsi"/>
          <w:lang w:val="en-US"/>
        </w:rPr>
        <w:t>HARQ timing</w:t>
      </w:r>
      <w:r w:rsidR="00D739F7" w:rsidRPr="00B13D3E">
        <w:rPr>
          <w:rFonts w:asciiTheme="minorHAnsi" w:hAnsiTheme="minorHAnsi"/>
          <w:lang w:val="en-US"/>
        </w:rPr>
        <w:t>) in normal coverage</w:t>
      </w:r>
      <w:r w:rsidR="00026E6B" w:rsidRPr="00B13D3E">
        <w:rPr>
          <w:rFonts w:asciiTheme="minorHAnsi" w:hAnsiTheme="minorHAnsi"/>
          <w:lang w:val="en-US"/>
        </w:rPr>
        <w:t xml:space="preserve">. </w:t>
      </w:r>
      <w:r w:rsidR="00E81C9F" w:rsidRPr="00B13D3E">
        <w:rPr>
          <w:rFonts w:asciiTheme="minorHAnsi" w:hAnsiTheme="minorHAnsi"/>
          <w:lang w:val="en-US"/>
        </w:rPr>
        <w:t xml:space="preserve"> </w:t>
      </w:r>
    </w:p>
    <w:p w14:paraId="649DE412" w14:textId="2F0A3256" w:rsidR="007334FC" w:rsidRPr="00B13D3E" w:rsidRDefault="00F26134" w:rsidP="00883C86">
      <w:pPr>
        <w:jc w:val="both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In this tdoc, n</w:t>
      </w:r>
      <w:r w:rsidR="00026E6B" w:rsidRPr="00B13D3E">
        <w:rPr>
          <w:rFonts w:asciiTheme="minorHAnsi" w:hAnsiTheme="minorHAnsi"/>
          <w:lang w:val="en-US"/>
        </w:rPr>
        <w:t xml:space="preserve">ormal coverage is </w:t>
      </w:r>
      <w:r w:rsidRPr="00B13D3E">
        <w:rPr>
          <w:rFonts w:asciiTheme="minorHAnsi" w:hAnsiTheme="minorHAnsi"/>
          <w:lang w:val="en-US"/>
        </w:rPr>
        <w:t xml:space="preserve">defined as </w:t>
      </w:r>
      <w:r w:rsidR="00026E6B" w:rsidRPr="00B13D3E">
        <w:rPr>
          <w:rFonts w:asciiTheme="minorHAnsi" w:hAnsiTheme="minorHAnsi"/>
          <w:lang w:val="en-US"/>
        </w:rPr>
        <w:t>when</w:t>
      </w:r>
      <w:r w:rsidR="00153282" w:rsidRPr="00B13D3E">
        <w:rPr>
          <w:rFonts w:asciiTheme="minorHAnsi" w:hAnsiTheme="minorHAnsi"/>
          <w:lang w:val="en-US"/>
        </w:rPr>
        <w:t xml:space="preserve"> no repeats are needed</w:t>
      </w:r>
      <w:r w:rsidR="00A95951" w:rsidRPr="00B13D3E">
        <w:rPr>
          <w:rFonts w:asciiTheme="minorHAnsi" w:hAnsiTheme="minorHAnsi"/>
          <w:lang w:val="en-US"/>
        </w:rPr>
        <w:t>,</w:t>
      </w:r>
      <w:r w:rsidR="00153282" w:rsidRPr="00B13D3E">
        <w:rPr>
          <w:rFonts w:asciiTheme="minorHAnsi" w:hAnsiTheme="minorHAnsi"/>
          <w:lang w:val="en-US"/>
        </w:rPr>
        <w:t xml:space="preserve"> i.e.</w:t>
      </w:r>
      <w:r w:rsidR="00A95951" w:rsidRPr="00B13D3E">
        <w:rPr>
          <w:rFonts w:asciiTheme="minorHAnsi" w:hAnsiTheme="minorHAnsi"/>
          <w:lang w:val="en-US"/>
        </w:rPr>
        <w:t>,</w:t>
      </w:r>
      <w:r w:rsidR="00153282" w:rsidRPr="00B13D3E">
        <w:rPr>
          <w:rFonts w:asciiTheme="minorHAnsi" w:hAnsiTheme="minorHAnsi"/>
          <w:lang w:val="en-US"/>
        </w:rPr>
        <w:t xml:space="preserve"> eNB sends </w:t>
      </w:r>
      <w:r w:rsidRPr="00B13D3E">
        <w:rPr>
          <w:rFonts w:asciiTheme="minorHAnsi" w:hAnsiTheme="minorHAnsi"/>
          <w:lang w:val="en-US"/>
        </w:rPr>
        <w:t xml:space="preserve">the </w:t>
      </w:r>
      <w:r w:rsidR="00026E6B" w:rsidRPr="00B13D3E">
        <w:rPr>
          <w:rFonts w:asciiTheme="minorHAnsi" w:hAnsiTheme="minorHAnsi"/>
          <w:lang w:val="en-US"/>
        </w:rPr>
        <w:t>DCI and PDSCH in one SF (i.e. but not necessarily the same SF)</w:t>
      </w:r>
      <w:r w:rsidR="008727D6" w:rsidRPr="00B13D3E">
        <w:rPr>
          <w:rFonts w:asciiTheme="minorHAnsi" w:hAnsiTheme="minorHAnsi"/>
          <w:lang w:val="en-US"/>
        </w:rPr>
        <w:t xml:space="preserve">. </w:t>
      </w:r>
    </w:p>
    <w:p w14:paraId="270969B0" w14:textId="687DA2A8" w:rsidR="008727D6" w:rsidRPr="00B13D3E" w:rsidRDefault="008727D6" w:rsidP="00883C86">
      <w:pPr>
        <w:jc w:val="both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The following agreements have been made WRT to </w:t>
      </w:r>
      <w:r w:rsidR="00BA2A80" w:rsidRPr="00B13D3E">
        <w:rPr>
          <w:rFonts w:asciiTheme="minorHAnsi" w:hAnsiTheme="minorHAnsi"/>
          <w:lang w:val="en-US"/>
        </w:rPr>
        <w:t>M</w:t>
      </w:r>
      <w:r w:rsidRPr="00B13D3E">
        <w:rPr>
          <w:rFonts w:asciiTheme="minorHAnsi" w:hAnsiTheme="minorHAnsi"/>
          <w:lang w:val="en-US"/>
        </w:rPr>
        <w:t>-PDCCH at RAN1# 80BIS [1]</w:t>
      </w:r>
      <w:r w:rsidR="00A95951" w:rsidRPr="00B13D3E">
        <w:rPr>
          <w:rFonts w:asciiTheme="minorHAnsi" w:hAnsiTheme="minorHAnsi"/>
          <w:lang w:val="en-US"/>
        </w:rPr>
        <w:t>,</w:t>
      </w:r>
      <w:r w:rsidR="003064AE" w:rsidRPr="00B13D3E">
        <w:rPr>
          <w:rFonts w:asciiTheme="minorHAnsi" w:hAnsiTheme="minorHAnsi"/>
          <w:lang w:val="en-US"/>
        </w:rPr>
        <w:t xml:space="preserve"> which </w:t>
      </w:r>
      <w:r w:rsidR="00F20289" w:rsidRPr="00B13D3E">
        <w:rPr>
          <w:rFonts w:asciiTheme="minorHAnsi" w:hAnsiTheme="minorHAnsi"/>
          <w:lang w:val="en-US"/>
        </w:rPr>
        <w:t>states that Option 1 is used when operating in normal coverage:</w:t>
      </w:r>
    </w:p>
    <w:p w14:paraId="1A90AF75" w14:textId="77777777" w:rsidR="008727D6" w:rsidRPr="00B13D3E" w:rsidRDefault="008727D6" w:rsidP="008727D6">
      <w:pPr>
        <w:numPr>
          <w:ilvl w:val="0"/>
          <w:numId w:val="8"/>
        </w:numPr>
        <w:tabs>
          <w:tab w:val="clear" w:pos="720"/>
          <w:tab w:val="num" w:pos="520"/>
        </w:tabs>
        <w:spacing w:after="0"/>
        <w:rPr>
          <w:rFonts w:asciiTheme="minorHAnsi" w:hAnsiTheme="minorHAnsi"/>
          <w:i/>
          <w:lang w:val="en-US" w:eastAsia="ja-JP"/>
        </w:rPr>
      </w:pPr>
      <w:r w:rsidRPr="00B13D3E">
        <w:rPr>
          <w:rFonts w:asciiTheme="minorHAnsi" w:hAnsiTheme="minorHAnsi"/>
          <w:i/>
          <w:lang w:val="en-US" w:eastAsia="ja-JP"/>
        </w:rPr>
        <w:t xml:space="preserve">PDSCH </w:t>
      </w:r>
      <w:r w:rsidRPr="00B13D3E">
        <w:rPr>
          <w:rFonts w:asciiTheme="minorHAnsi" w:hAnsiTheme="minorHAnsi"/>
          <w:i/>
          <w:lang w:eastAsia="ja-JP"/>
        </w:rPr>
        <w:t>narrowband</w:t>
      </w:r>
      <w:r w:rsidRPr="00B13D3E">
        <w:rPr>
          <w:rFonts w:asciiTheme="minorHAnsi" w:hAnsiTheme="minorHAnsi"/>
          <w:i/>
          <w:lang w:val="en-US" w:eastAsia="ja-JP"/>
        </w:rPr>
        <w:t xml:space="preserve"> location in the first subframe containing PDSCH which is scheduled by EPDCCH:</w:t>
      </w:r>
    </w:p>
    <w:p w14:paraId="3BA7EB27" w14:textId="77777777" w:rsidR="008727D6" w:rsidRPr="00B13D3E" w:rsidRDefault="008727D6" w:rsidP="008727D6">
      <w:pPr>
        <w:numPr>
          <w:ilvl w:val="1"/>
          <w:numId w:val="8"/>
        </w:numPr>
        <w:tabs>
          <w:tab w:val="clear" w:pos="1440"/>
          <w:tab w:val="num" w:pos="1240"/>
        </w:tabs>
        <w:spacing w:after="0"/>
        <w:rPr>
          <w:rFonts w:asciiTheme="minorHAnsi" w:hAnsiTheme="minorHAnsi"/>
          <w:i/>
          <w:lang w:val="en-US" w:eastAsia="ja-JP"/>
        </w:rPr>
      </w:pPr>
      <w:r w:rsidRPr="00B13D3E">
        <w:rPr>
          <w:rFonts w:asciiTheme="minorHAnsi" w:hAnsiTheme="minorHAnsi"/>
          <w:i/>
          <w:lang w:val="en-US" w:eastAsia="ja-JP"/>
        </w:rPr>
        <w:t>Option 1: Dynamic narrowband location indicated by DCI</w:t>
      </w:r>
    </w:p>
    <w:p w14:paraId="33F5143B" w14:textId="77777777" w:rsidR="008727D6" w:rsidRPr="00B13D3E" w:rsidRDefault="008727D6" w:rsidP="008727D6">
      <w:pPr>
        <w:numPr>
          <w:ilvl w:val="1"/>
          <w:numId w:val="8"/>
        </w:numPr>
        <w:tabs>
          <w:tab w:val="clear" w:pos="1440"/>
          <w:tab w:val="num" w:pos="1240"/>
        </w:tabs>
        <w:spacing w:after="0"/>
        <w:rPr>
          <w:rFonts w:asciiTheme="minorHAnsi" w:hAnsiTheme="minorHAnsi"/>
          <w:i/>
          <w:lang w:val="en-US" w:eastAsia="ja-JP"/>
        </w:rPr>
      </w:pPr>
      <w:r w:rsidRPr="00B13D3E">
        <w:rPr>
          <w:rFonts w:asciiTheme="minorHAnsi" w:hAnsiTheme="minorHAnsi"/>
          <w:i/>
          <w:lang w:val="en-US" w:eastAsia="ja-JP"/>
        </w:rPr>
        <w:t>Option 2: Same narrowband location as the associated EPDCCH</w:t>
      </w:r>
    </w:p>
    <w:p w14:paraId="5C15E5D6" w14:textId="77777777" w:rsidR="008727D6" w:rsidRPr="00B13D3E" w:rsidRDefault="008727D6" w:rsidP="008727D6">
      <w:pPr>
        <w:numPr>
          <w:ilvl w:val="1"/>
          <w:numId w:val="8"/>
        </w:numPr>
        <w:tabs>
          <w:tab w:val="clear" w:pos="1440"/>
          <w:tab w:val="num" w:pos="1240"/>
        </w:tabs>
        <w:spacing w:after="0"/>
        <w:rPr>
          <w:rFonts w:asciiTheme="minorHAnsi" w:hAnsiTheme="minorHAnsi"/>
          <w:i/>
          <w:lang w:val="en-US" w:eastAsia="ja-JP"/>
        </w:rPr>
      </w:pPr>
      <w:r w:rsidRPr="00B13D3E">
        <w:rPr>
          <w:rFonts w:asciiTheme="minorHAnsi" w:hAnsiTheme="minorHAnsi"/>
          <w:i/>
          <w:lang w:val="en-US" w:eastAsia="ja-JP"/>
        </w:rPr>
        <w:t>Option 3: Known narrowband location</w:t>
      </w:r>
    </w:p>
    <w:p w14:paraId="4F1F2ABE" w14:textId="77777777" w:rsidR="008727D6" w:rsidRPr="00B13D3E" w:rsidRDefault="008727D6" w:rsidP="008727D6">
      <w:pPr>
        <w:numPr>
          <w:ilvl w:val="0"/>
          <w:numId w:val="8"/>
        </w:numPr>
        <w:tabs>
          <w:tab w:val="clear" w:pos="720"/>
          <w:tab w:val="num" w:pos="520"/>
        </w:tabs>
        <w:spacing w:after="0"/>
        <w:rPr>
          <w:rFonts w:asciiTheme="minorHAnsi" w:hAnsiTheme="minorHAnsi"/>
          <w:i/>
          <w:lang w:val="en-US" w:eastAsia="ja-JP"/>
        </w:rPr>
      </w:pPr>
      <w:r w:rsidRPr="00B13D3E">
        <w:rPr>
          <w:rFonts w:asciiTheme="minorHAnsi" w:hAnsiTheme="minorHAnsi"/>
          <w:i/>
          <w:lang w:val="en-US" w:eastAsia="ja-JP"/>
        </w:rPr>
        <w:t>FFS: Which Option to select may depend on amount of required coverage enhancement</w:t>
      </w:r>
    </w:p>
    <w:p w14:paraId="79B7995B" w14:textId="77777777" w:rsidR="008727D6" w:rsidRPr="00B13D3E" w:rsidRDefault="008727D6" w:rsidP="008727D6">
      <w:pPr>
        <w:numPr>
          <w:ilvl w:val="1"/>
          <w:numId w:val="8"/>
        </w:numPr>
        <w:tabs>
          <w:tab w:val="clear" w:pos="1440"/>
          <w:tab w:val="num" w:pos="1240"/>
        </w:tabs>
        <w:spacing w:after="0"/>
        <w:rPr>
          <w:rFonts w:asciiTheme="minorHAnsi" w:hAnsiTheme="minorHAnsi"/>
          <w:i/>
          <w:lang w:val="en-US" w:eastAsia="ja-JP"/>
        </w:rPr>
      </w:pPr>
      <w:r w:rsidRPr="00B13D3E">
        <w:rPr>
          <w:rFonts w:asciiTheme="minorHAnsi" w:hAnsiTheme="minorHAnsi"/>
          <w:i/>
          <w:lang w:val="en-US" w:eastAsia="ja-JP"/>
        </w:rPr>
        <w:t>It means one or two option(s) in total</w:t>
      </w:r>
    </w:p>
    <w:p w14:paraId="13832C33" w14:textId="77777777" w:rsidR="008727D6" w:rsidRPr="00B13D3E" w:rsidRDefault="008727D6" w:rsidP="008727D6">
      <w:pPr>
        <w:numPr>
          <w:ilvl w:val="0"/>
          <w:numId w:val="8"/>
        </w:numPr>
        <w:tabs>
          <w:tab w:val="clear" w:pos="720"/>
          <w:tab w:val="num" w:pos="520"/>
        </w:tabs>
        <w:spacing w:after="0"/>
        <w:rPr>
          <w:rFonts w:asciiTheme="minorHAnsi" w:hAnsiTheme="minorHAnsi"/>
          <w:i/>
          <w:lang w:val="en-US" w:eastAsia="ja-JP"/>
        </w:rPr>
      </w:pPr>
      <w:r w:rsidRPr="00B13D3E">
        <w:rPr>
          <w:rFonts w:asciiTheme="minorHAnsi" w:hAnsiTheme="minorHAnsi"/>
          <w:i/>
          <w:lang w:val="en-US" w:eastAsia="ja-JP"/>
        </w:rPr>
        <w:t>From RAN1#80 agreement: for Rel-13 MTC UEs in enhanced coverage, if subframe n is the last physical downlink control channel for MTC repetition then PDSCH start n + k (k &gt; 0)</w:t>
      </w:r>
    </w:p>
    <w:p w14:paraId="2A4368D6" w14:textId="77777777" w:rsidR="008727D6" w:rsidRPr="00B13D3E" w:rsidRDefault="008727D6" w:rsidP="008727D6">
      <w:pPr>
        <w:numPr>
          <w:ilvl w:val="0"/>
          <w:numId w:val="8"/>
        </w:numPr>
        <w:tabs>
          <w:tab w:val="clear" w:pos="720"/>
          <w:tab w:val="num" w:pos="520"/>
        </w:tabs>
        <w:spacing w:after="0"/>
        <w:rPr>
          <w:rFonts w:asciiTheme="minorHAnsi" w:hAnsiTheme="minorHAnsi"/>
          <w:i/>
          <w:lang w:val="en-US" w:eastAsia="ja-JP"/>
        </w:rPr>
      </w:pPr>
      <w:r w:rsidRPr="00B13D3E">
        <w:rPr>
          <w:rFonts w:asciiTheme="minorHAnsi" w:hAnsiTheme="minorHAnsi"/>
          <w:i/>
          <w:lang w:eastAsia="ja-JP"/>
        </w:rPr>
        <w:t>Value of k is:</w:t>
      </w:r>
    </w:p>
    <w:p w14:paraId="77199814" w14:textId="77777777" w:rsidR="008727D6" w:rsidRPr="00B13D3E" w:rsidRDefault="008727D6" w:rsidP="008727D6">
      <w:pPr>
        <w:numPr>
          <w:ilvl w:val="1"/>
          <w:numId w:val="8"/>
        </w:numPr>
        <w:tabs>
          <w:tab w:val="clear" w:pos="1440"/>
          <w:tab w:val="num" w:pos="1240"/>
        </w:tabs>
        <w:spacing w:after="0"/>
        <w:rPr>
          <w:rFonts w:asciiTheme="minorHAnsi" w:hAnsiTheme="minorHAnsi"/>
          <w:i/>
          <w:lang w:val="en-US" w:eastAsia="ja-JP"/>
        </w:rPr>
      </w:pPr>
      <w:r w:rsidRPr="00B13D3E">
        <w:rPr>
          <w:rFonts w:asciiTheme="minorHAnsi" w:hAnsiTheme="minorHAnsi"/>
          <w:i/>
          <w:lang w:eastAsia="ja-JP"/>
        </w:rPr>
        <w:t>Option 1: k is fixed</w:t>
      </w:r>
    </w:p>
    <w:p w14:paraId="2BEC3C44" w14:textId="77777777" w:rsidR="008727D6" w:rsidRPr="00B13D3E" w:rsidRDefault="008727D6" w:rsidP="008727D6">
      <w:pPr>
        <w:numPr>
          <w:ilvl w:val="2"/>
          <w:numId w:val="8"/>
        </w:numPr>
        <w:tabs>
          <w:tab w:val="clear" w:pos="2160"/>
          <w:tab w:val="num" w:pos="1960"/>
        </w:tabs>
        <w:spacing w:after="0"/>
        <w:rPr>
          <w:rFonts w:asciiTheme="minorHAnsi" w:hAnsiTheme="minorHAnsi"/>
          <w:i/>
          <w:lang w:val="en-US" w:eastAsia="ja-JP"/>
        </w:rPr>
      </w:pPr>
      <w:r w:rsidRPr="00B13D3E">
        <w:rPr>
          <w:rFonts w:asciiTheme="minorHAnsi" w:hAnsiTheme="minorHAnsi"/>
          <w:i/>
          <w:lang w:eastAsia="ja-JP"/>
        </w:rPr>
        <w:t xml:space="preserve">Option 1-A: </w:t>
      </w:r>
      <w:r w:rsidRPr="00B13D3E">
        <w:rPr>
          <w:rFonts w:asciiTheme="minorHAnsi" w:hAnsiTheme="minorHAnsi"/>
          <w:i/>
          <w:lang w:val="en-US" w:eastAsia="ja-JP"/>
        </w:rPr>
        <w:t>k=1 or 2, where PDSCH is allowed to use a different narrowband from the associated EPDCCH</w:t>
      </w:r>
    </w:p>
    <w:p w14:paraId="20D0C011" w14:textId="77777777" w:rsidR="008727D6" w:rsidRPr="00B13D3E" w:rsidRDefault="008727D6" w:rsidP="008727D6">
      <w:pPr>
        <w:numPr>
          <w:ilvl w:val="3"/>
          <w:numId w:val="8"/>
        </w:numPr>
        <w:tabs>
          <w:tab w:val="clear" w:pos="2880"/>
          <w:tab w:val="num" w:pos="2680"/>
        </w:tabs>
        <w:spacing w:after="0"/>
        <w:rPr>
          <w:rFonts w:asciiTheme="minorHAnsi" w:hAnsiTheme="minorHAnsi"/>
          <w:i/>
          <w:lang w:val="en-US" w:eastAsia="ja-JP"/>
        </w:rPr>
      </w:pPr>
      <w:r w:rsidRPr="00B13D3E">
        <w:rPr>
          <w:rFonts w:asciiTheme="minorHAnsi" w:hAnsiTheme="minorHAnsi"/>
          <w:i/>
          <w:lang w:val="en-US" w:eastAsia="ja-JP"/>
        </w:rPr>
        <w:t>RAN1 will select a single value of k after receiving RAN4 input on retuning time</w:t>
      </w:r>
    </w:p>
    <w:p w14:paraId="03650AF8" w14:textId="77777777" w:rsidR="008727D6" w:rsidRPr="00B13D3E" w:rsidRDefault="008727D6" w:rsidP="008727D6">
      <w:pPr>
        <w:numPr>
          <w:ilvl w:val="2"/>
          <w:numId w:val="8"/>
        </w:numPr>
        <w:tabs>
          <w:tab w:val="clear" w:pos="2160"/>
          <w:tab w:val="num" w:pos="1960"/>
        </w:tabs>
        <w:spacing w:after="0"/>
        <w:rPr>
          <w:rFonts w:asciiTheme="minorHAnsi" w:hAnsiTheme="minorHAnsi"/>
          <w:i/>
          <w:lang w:val="en-US" w:eastAsia="ja-JP"/>
        </w:rPr>
      </w:pPr>
      <w:r w:rsidRPr="00B13D3E">
        <w:rPr>
          <w:rFonts w:asciiTheme="minorHAnsi" w:hAnsiTheme="minorHAnsi"/>
          <w:i/>
          <w:lang w:eastAsia="ja-JP"/>
        </w:rPr>
        <w:t>Option 1-B: k=1, where PDSCH always use the same narrowband location as the associated EPDCCH</w:t>
      </w:r>
    </w:p>
    <w:p w14:paraId="566287D0" w14:textId="77777777" w:rsidR="008727D6" w:rsidRPr="00B13D3E" w:rsidRDefault="008727D6" w:rsidP="008727D6">
      <w:pPr>
        <w:numPr>
          <w:ilvl w:val="2"/>
          <w:numId w:val="8"/>
        </w:numPr>
        <w:tabs>
          <w:tab w:val="clear" w:pos="2160"/>
          <w:tab w:val="num" w:pos="1960"/>
        </w:tabs>
        <w:spacing w:after="0"/>
        <w:rPr>
          <w:rFonts w:asciiTheme="minorHAnsi" w:hAnsiTheme="minorHAnsi"/>
          <w:i/>
          <w:lang w:val="en-US" w:eastAsia="ja-JP"/>
        </w:rPr>
      </w:pPr>
      <w:r w:rsidRPr="00B13D3E">
        <w:rPr>
          <w:rFonts w:asciiTheme="minorHAnsi" w:hAnsiTheme="minorHAnsi"/>
          <w:i/>
          <w:lang w:eastAsia="ja-JP"/>
        </w:rPr>
        <w:t xml:space="preserve">FFS for the subframe n+k not allowed for PDSCH (e.g. PMCH, TDD, </w:t>
      </w:r>
      <w:r w:rsidRPr="00B13D3E">
        <w:rPr>
          <w:rFonts w:asciiTheme="minorHAnsi" w:hAnsiTheme="minorHAnsi"/>
          <w:i/>
          <w:highlight w:val="green"/>
          <w:lang w:eastAsia="ja-JP"/>
        </w:rPr>
        <w:t>HD-FDD</w:t>
      </w:r>
      <w:r w:rsidRPr="00B13D3E">
        <w:rPr>
          <w:rFonts w:asciiTheme="minorHAnsi" w:hAnsiTheme="minorHAnsi"/>
          <w:i/>
          <w:lang w:eastAsia="ja-JP"/>
        </w:rPr>
        <w:t>)</w:t>
      </w:r>
    </w:p>
    <w:p w14:paraId="1D01077D" w14:textId="77777777" w:rsidR="008727D6" w:rsidRPr="00B13D3E" w:rsidRDefault="008727D6" w:rsidP="008727D6">
      <w:pPr>
        <w:numPr>
          <w:ilvl w:val="1"/>
          <w:numId w:val="8"/>
        </w:numPr>
        <w:tabs>
          <w:tab w:val="clear" w:pos="1440"/>
          <w:tab w:val="num" w:pos="1240"/>
        </w:tabs>
        <w:spacing w:after="0"/>
        <w:rPr>
          <w:rFonts w:asciiTheme="minorHAnsi" w:hAnsiTheme="minorHAnsi"/>
          <w:i/>
          <w:lang w:val="en-US" w:eastAsia="ja-JP"/>
        </w:rPr>
      </w:pPr>
      <w:r w:rsidRPr="00B13D3E">
        <w:rPr>
          <w:rFonts w:asciiTheme="minorHAnsi" w:hAnsiTheme="minorHAnsi"/>
          <w:i/>
          <w:lang w:eastAsia="ja-JP"/>
        </w:rPr>
        <w:t>Option 2: k is variable</w:t>
      </w:r>
    </w:p>
    <w:p w14:paraId="4B89007B" w14:textId="77777777" w:rsidR="008727D6" w:rsidRPr="00B13D3E" w:rsidRDefault="008727D6" w:rsidP="008727D6">
      <w:pPr>
        <w:numPr>
          <w:ilvl w:val="1"/>
          <w:numId w:val="8"/>
        </w:numPr>
        <w:tabs>
          <w:tab w:val="clear" w:pos="1440"/>
          <w:tab w:val="num" w:pos="1240"/>
        </w:tabs>
        <w:spacing w:after="0"/>
        <w:rPr>
          <w:rFonts w:asciiTheme="minorHAnsi" w:hAnsiTheme="minorHAnsi"/>
          <w:i/>
          <w:highlight w:val="yellow"/>
          <w:lang w:val="en-US" w:eastAsia="ja-JP"/>
        </w:rPr>
      </w:pPr>
      <w:r w:rsidRPr="00B13D3E">
        <w:rPr>
          <w:rFonts w:asciiTheme="minorHAnsi" w:hAnsiTheme="minorHAnsi"/>
          <w:i/>
          <w:highlight w:val="yellow"/>
          <w:lang w:eastAsia="ja-JP"/>
        </w:rPr>
        <w:t>When not operating coverage enhancement, Option 1 is used when cross-subframe scheduling is used</w:t>
      </w:r>
    </w:p>
    <w:p w14:paraId="61E43FC1" w14:textId="77777777" w:rsidR="008727D6" w:rsidRPr="00B13D3E" w:rsidRDefault="008727D6" w:rsidP="008727D6">
      <w:pPr>
        <w:numPr>
          <w:ilvl w:val="0"/>
          <w:numId w:val="8"/>
        </w:numPr>
        <w:tabs>
          <w:tab w:val="clear" w:pos="720"/>
          <w:tab w:val="num" w:pos="520"/>
        </w:tabs>
        <w:spacing w:after="0"/>
        <w:rPr>
          <w:rFonts w:asciiTheme="minorHAnsi" w:hAnsiTheme="minorHAnsi"/>
          <w:i/>
          <w:lang w:val="en-US" w:eastAsia="ja-JP"/>
        </w:rPr>
      </w:pPr>
      <w:r w:rsidRPr="00B13D3E">
        <w:rPr>
          <w:rFonts w:asciiTheme="minorHAnsi" w:hAnsiTheme="minorHAnsi"/>
          <w:i/>
          <w:lang w:val="en-US" w:eastAsia="ja-JP"/>
        </w:rPr>
        <w:t>FFS: Which Option to select may depend on amount of required coverage enhancement</w:t>
      </w:r>
    </w:p>
    <w:p w14:paraId="38AEA6D8" w14:textId="77777777" w:rsidR="008727D6" w:rsidRPr="00B13D3E" w:rsidRDefault="008727D6" w:rsidP="00883C86">
      <w:pPr>
        <w:jc w:val="both"/>
        <w:rPr>
          <w:rFonts w:asciiTheme="minorHAnsi" w:hAnsiTheme="minorHAnsi"/>
          <w:lang w:val="en-US"/>
        </w:rPr>
      </w:pPr>
    </w:p>
    <w:p w14:paraId="11508A4F" w14:textId="1667429A" w:rsidR="006A7FAA" w:rsidRPr="00B13D3E" w:rsidRDefault="00F20289" w:rsidP="00883C86">
      <w:pPr>
        <w:jc w:val="both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Essentially</w:t>
      </w:r>
      <w:r w:rsidR="006C2972" w:rsidRPr="00B13D3E">
        <w:rPr>
          <w:rFonts w:asciiTheme="minorHAnsi" w:hAnsiTheme="minorHAnsi"/>
          <w:lang w:val="en-US"/>
        </w:rPr>
        <w:t>,</w:t>
      </w:r>
      <w:r w:rsidRPr="00B13D3E">
        <w:rPr>
          <w:rFonts w:asciiTheme="minorHAnsi" w:hAnsiTheme="minorHAnsi"/>
          <w:lang w:val="en-US"/>
        </w:rPr>
        <w:t xml:space="preserve"> this tdoc tries to resolve the FFS in the above agreement highlighted in </w:t>
      </w:r>
      <w:r w:rsidRPr="00B13D3E">
        <w:rPr>
          <w:rFonts w:asciiTheme="minorHAnsi" w:hAnsiTheme="minorHAnsi"/>
          <w:highlight w:val="green"/>
          <w:lang w:val="en-US"/>
        </w:rPr>
        <w:t>green</w:t>
      </w:r>
      <w:r w:rsidRPr="00B13D3E">
        <w:rPr>
          <w:rFonts w:asciiTheme="minorHAnsi" w:hAnsiTheme="minorHAnsi"/>
          <w:lang w:val="en-US"/>
        </w:rPr>
        <w:t xml:space="preserve">. </w:t>
      </w:r>
    </w:p>
    <w:p w14:paraId="47449F13" w14:textId="7765B812" w:rsidR="00B34E51" w:rsidRPr="00B13D3E" w:rsidRDefault="00B34E51" w:rsidP="00B34E51">
      <w:pPr>
        <w:pStyle w:val="Heading1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lastRenderedPageBreak/>
        <w:t>Peak Speed</w:t>
      </w:r>
      <w:r w:rsidR="006A7FAA" w:rsidRPr="00B13D3E">
        <w:rPr>
          <w:rFonts w:asciiTheme="minorHAnsi" w:hAnsiTheme="minorHAnsi"/>
          <w:lang w:val="en-US"/>
        </w:rPr>
        <w:t>s</w:t>
      </w:r>
      <w:r w:rsidRPr="00B13D3E">
        <w:rPr>
          <w:rFonts w:asciiTheme="minorHAnsi" w:hAnsiTheme="minorHAnsi"/>
          <w:lang w:val="en-US"/>
        </w:rPr>
        <w:t xml:space="preserve"> </w:t>
      </w:r>
      <w:r w:rsidR="00BD270D" w:rsidRPr="00B13D3E">
        <w:rPr>
          <w:rFonts w:asciiTheme="minorHAnsi" w:hAnsiTheme="minorHAnsi"/>
          <w:lang w:val="en-US"/>
        </w:rPr>
        <w:t>Criteria</w:t>
      </w:r>
    </w:p>
    <w:p w14:paraId="5B8F27A4" w14:textId="7BDF6479" w:rsidR="006A7FAA" w:rsidRPr="00B13D3E" w:rsidRDefault="008236B6" w:rsidP="00883C86">
      <w:pPr>
        <w:jc w:val="both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For marketability reasons (i.e. to support the largest possible total addressable market (TAM))</w:t>
      </w:r>
      <w:r w:rsidR="003B4C41" w:rsidRPr="00B13D3E">
        <w:rPr>
          <w:rFonts w:asciiTheme="minorHAnsi" w:hAnsiTheme="minorHAnsi"/>
          <w:lang w:val="en-US"/>
        </w:rPr>
        <w:t xml:space="preserve"> and usability reasons</w:t>
      </w:r>
      <w:r w:rsidRPr="00B13D3E">
        <w:rPr>
          <w:rFonts w:asciiTheme="minorHAnsi" w:hAnsiTheme="minorHAnsi"/>
          <w:lang w:val="en-US"/>
        </w:rPr>
        <w:t xml:space="preserve">, the peak speed of the </w:t>
      </w:r>
      <w:r w:rsidR="005A2C28" w:rsidRPr="00B13D3E">
        <w:rPr>
          <w:rFonts w:asciiTheme="minorHAnsi" w:hAnsiTheme="minorHAnsi"/>
          <w:lang w:val="en-US"/>
        </w:rPr>
        <w:t xml:space="preserve">HD-FDD </w:t>
      </w:r>
      <w:r w:rsidRPr="00B13D3E">
        <w:rPr>
          <w:rFonts w:asciiTheme="minorHAnsi" w:hAnsiTheme="minorHAnsi"/>
          <w:lang w:val="en-US"/>
        </w:rPr>
        <w:t xml:space="preserve">Rel 13 LC UE </w:t>
      </w:r>
      <w:r w:rsidR="006A7FAA" w:rsidRPr="00B13D3E">
        <w:rPr>
          <w:rFonts w:asciiTheme="minorHAnsi" w:hAnsiTheme="minorHAnsi"/>
          <w:lang w:val="en-US"/>
        </w:rPr>
        <w:t>should be as high as possible</w:t>
      </w:r>
      <w:r w:rsidR="003B4C41" w:rsidRPr="00B13D3E">
        <w:rPr>
          <w:rFonts w:asciiTheme="minorHAnsi" w:hAnsiTheme="minorHAnsi"/>
          <w:lang w:val="en-US"/>
        </w:rPr>
        <w:t xml:space="preserve"> with increasing UE complexity</w:t>
      </w:r>
      <w:r w:rsidR="006A7FAA" w:rsidRPr="00B13D3E">
        <w:rPr>
          <w:rFonts w:asciiTheme="minorHAnsi" w:hAnsiTheme="minorHAnsi"/>
          <w:lang w:val="en-US"/>
        </w:rPr>
        <w:t xml:space="preserve">. </w:t>
      </w:r>
      <w:r w:rsidR="003B4C41" w:rsidRPr="00B13D3E">
        <w:rPr>
          <w:rFonts w:asciiTheme="minorHAnsi" w:hAnsiTheme="minorHAnsi"/>
          <w:lang w:val="en-US"/>
        </w:rPr>
        <w:t xml:space="preserve">The peak speed </w:t>
      </w:r>
      <w:r w:rsidR="00FD33F1" w:rsidRPr="00B13D3E">
        <w:rPr>
          <w:rFonts w:asciiTheme="minorHAnsi" w:hAnsiTheme="minorHAnsi"/>
          <w:lang w:val="en-US"/>
        </w:rPr>
        <w:t>criterion</w:t>
      </w:r>
      <w:r w:rsidR="006A7FAA" w:rsidRPr="00B13D3E">
        <w:rPr>
          <w:rFonts w:asciiTheme="minorHAnsi" w:hAnsiTheme="minorHAnsi"/>
          <w:lang w:val="en-US"/>
        </w:rPr>
        <w:t xml:space="preserve"> has </w:t>
      </w:r>
      <w:r w:rsidR="00FD33F1" w:rsidRPr="00B13D3E">
        <w:rPr>
          <w:rFonts w:asciiTheme="minorHAnsi" w:hAnsiTheme="minorHAnsi"/>
          <w:lang w:val="en-US"/>
        </w:rPr>
        <w:t xml:space="preserve">also been </w:t>
      </w:r>
      <w:r w:rsidR="006A7FAA" w:rsidRPr="00B13D3E">
        <w:rPr>
          <w:rFonts w:asciiTheme="minorHAnsi" w:hAnsiTheme="minorHAnsi"/>
          <w:lang w:val="en-US"/>
        </w:rPr>
        <w:t>discuss</w:t>
      </w:r>
      <w:r w:rsidR="00FD33F1" w:rsidRPr="00B13D3E">
        <w:rPr>
          <w:rFonts w:asciiTheme="minorHAnsi" w:hAnsiTheme="minorHAnsi"/>
          <w:lang w:val="en-US"/>
        </w:rPr>
        <w:t xml:space="preserve">ed </w:t>
      </w:r>
      <w:r w:rsidR="003B4C41" w:rsidRPr="00B13D3E">
        <w:rPr>
          <w:rFonts w:asciiTheme="minorHAnsi" w:hAnsiTheme="minorHAnsi"/>
          <w:lang w:val="en-US"/>
        </w:rPr>
        <w:t>at</w:t>
      </w:r>
      <w:r w:rsidR="00FD33F1" w:rsidRPr="00B13D3E">
        <w:rPr>
          <w:rFonts w:asciiTheme="minorHAnsi" w:hAnsiTheme="minorHAnsi"/>
          <w:lang w:val="en-US"/>
        </w:rPr>
        <w:t xml:space="preserve"> RAN1#80bis which resulted in the below </w:t>
      </w:r>
      <w:r w:rsidR="006A7FAA" w:rsidRPr="00B13D3E">
        <w:rPr>
          <w:rFonts w:asciiTheme="minorHAnsi" w:hAnsiTheme="minorHAnsi"/>
          <w:lang w:val="en-US"/>
        </w:rPr>
        <w:t>agreed</w:t>
      </w:r>
      <w:r w:rsidR="00674A9D" w:rsidRPr="00B13D3E">
        <w:rPr>
          <w:rFonts w:asciiTheme="minorHAnsi" w:hAnsiTheme="minorHAnsi"/>
          <w:lang w:val="en-US"/>
        </w:rPr>
        <w:t xml:space="preserve"> [1</w:t>
      </w:r>
      <w:r w:rsidR="00FD33F1" w:rsidRPr="00B13D3E">
        <w:rPr>
          <w:rFonts w:asciiTheme="minorHAnsi" w:hAnsiTheme="minorHAnsi"/>
          <w:lang w:val="en-US"/>
        </w:rPr>
        <w:t>]</w:t>
      </w:r>
      <w:r w:rsidR="006A7FAA" w:rsidRPr="00B13D3E">
        <w:rPr>
          <w:rFonts w:asciiTheme="minorHAnsi" w:hAnsiTheme="minorHAnsi"/>
          <w:lang w:val="en-US"/>
        </w:rPr>
        <w:t>:</w:t>
      </w:r>
    </w:p>
    <w:p w14:paraId="25FFC8CA" w14:textId="77777777" w:rsidR="00D91623" w:rsidRPr="00B13D3E" w:rsidRDefault="00D91623" w:rsidP="00D91623">
      <w:pPr>
        <w:numPr>
          <w:ilvl w:val="0"/>
          <w:numId w:val="9"/>
        </w:numPr>
        <w:spacing w:after="0"/>
        <w:rPr>
          <w:rFonts w:asciiTheme="minorHAnsi" w:hAnsiTheme="minorHAnsi"/>
          <w:i/>
          <w:lang w:val="en-US" w:eastAsia="ja-JP"/>
        </w:rPr>
      </w:pPr>
      <w:r w:rsidRPr="00B13D3E">
        <w:rPr>
          <w:rFonts w:asciiTheme="minorHAnsi" w:hAnsiTheme="minorHAnsi"/>
          <w:bCs/>
          <w:i/>
          <w:lang w:val="en-US" w:eastAsia="ja-JP"/>
        </w:rPr>
        <w:t>For a Rel-13 low complexity UE not operating coverage enhancements:</w:t>
      </w:r>
    </w:p>
    <w:p w14:paraId="60C6C2F3" w14:textId="77777777" w:rsidR="00D91623" w:rsidRPr="00B13D3E" w:rsidRDefault="00D91623" w:rsidP="00D91623">
      <w:pPr>
        <w:numPr>
          <w:ilvl w:val="1"/>
          <w:numId w:val="9"/>
        </w:numPr>
        <w:spacing w:after="0"/>
        <w:rPr>
          <w:rFonts w:asciiTheme="minorHAnsi" w:hAnsiTheme="minorHAnsi"/>
          <w:i/>
          <w:lang w:val="en-US" w:eastAsia="ja-JP"/>
        </w:rPr>
      </w:pPr>
      <w:r w:rsidRPr="00B13D3E">
        <w:rPr>
          <w:rFonts w:asciiTheme="minorHAnsi" w:hAnsiTheme="minorHAnsi"/>
          <w:i/>
          <w:lang w:val="en-US" w:eastAsia="ja-JP"/>
        </w:rPr>
        <w:t>Multiplexing of ‘Physical downlink control channel for MTC’ and un-associated PDSCH in the same subframe to the same UE is supported.</w:t>
      </w:r>
    </w:p>
    <w:p w14:paraId="4431CEC0" w14:textId="77777777" w:rsidR="00D91623" w:rsidRPr="00B13D3E" w:rsidRDefault="00D91623" w:rsidP="00D91623">
      <w:pPr>
        <w:numPr>
          <w:ilvl w:val="1"/>
          <w:numId w:val="9"/>
        </w:numPr>
        <w:spacing w:after="0"/>
        <w:rPr>
          <w:rFonts w:asciiTheme="minorHAnsi" w:hAnsiTheme="minorHAnsi"/>
          <w:i/>
          <w:lang w:val="en-US" w:eastAsia="ja-JP"/>
        </w:rPr>
      </w:pPr>
      <w:r w:rsidRPr="00B13D3E">
        <w:rPr>
          <w:rFonts w:asciiTheme="minorHAnsi" w:hAnsiTheme="minorHAnsi"/>
          <w:i/>
          <w:lang w:val="en-US" w:eastAsia="ja-JP"/>
        </w:rPr>
        <w:t>When the UE is not required to retune to other narrowband region due to monitoring of PSS/SSS, PBCH, SIB, paging occasion, etc.,</w:t>
      </w:r>
    </w:p>
    <w:p w14:paraId="45D579DC" w14:textId="77777777" w:rsidR="00D91623" w:rsidRPr="00B13D3E" w:rsidRDefault="00D91623" w:rsidP="00D91623">
      <w:pPr>
        <w:numPr>
          <w:ilvl w:val="2"/>
          <w:numId w:val="9"/>
        </w:numPr>
        <w:spacing w:after="0"/>
        <w:rPr>
          <w:rFonts w:asciiTheme="minorHAnsi" w:hAnsiTheme="minorHAnsi"/>
          <w:i/>
          <w:lang w:val="en-US" w:eastAsia="ja-JP"/>
        </w:rPr>
      </w:pPr>
      <w:r w:rsidRPr="00B13D3E">
        <w:rPr>
          <w:rFonts w:asciiTheme="minorHAnsi" w:hAnsiTheme="minorHAnsi"/>
          <w:i/>
          <w:lang w:val="en-US" w:eastAsia="ja-JP"/>
        </w:rPr>
        <w:t>In FD-FDD, the UE can receive PDSCH and transmit PUSCH in every subframe.</w:t>
      </w:r>
    </w:p>
    <w:p w14:paraId="29B0CC28" w14:textId="77777777" w:rsidR="00D91623" w:rsidRPr="00B13D3E" w:rsidRDefault="00D91623" w:rsidP="00D91623">
      <w:pPr>
        <w:numPr>
          <w:ilvl w:val="2"/>
          <w:numId w:val="9"/>
        </w:numPr>
        <w:spacing w:after="0"/>
        <w:rPr>
          <w:rFonts w:asciiTheme="minorHAnsi" w:hAnsiTheme="minorHAnsi"/>
          <w:i/>
          <w:lang w:val="en-US" w:eastAsia="ja-JP"/>
        </w:rPr>
      </w:pPr>
      <w:r w:rsidRPr="00B13D3E">
        <w:rPr>
          <w:rFonts w:asciiTheme="minorHAnsi" w:hAnsiTheme="minorHAnsi"/>
          <w:i/>
          <w:lang w:val="en-US" w:eastAsia="ja-JP"/>
        </w:rPr>
        <w:t>In TDD, the UE can either receive PDSCH or transmit PUSCH in every subframe.</w:t>
      </w:r>
    </w:p>
    <w:p w14:paraId="7E94EF32" w14:textId="77777777" w:rsidR="00D91623" w:rsidRPr="00B13D3E" w:rsidRDefault="00D91623" w:rsidP="00D91623">
      <w:pPr>
        <w:numPr>
          <w:ilvl w:val="2"/>
          <w:numId w:val="9"/>
        </w:numPr>
        <w:spacing w:after="0"/>
        <w:rPr>
          <w:rFonts w:asciiTheme="minorHAnsi" w:hAnsiTheme="minorHAnsi"/>
          <w:i/>
          <w:highlight w:val="yellow"/>
          <w:lang w:val="en-US" w:eastAsia="ja-JP"/>
        </w:rPr>
      </w:pPr>
      <w:r w:rsidRPr="00B13D3E">
        <w:rPr>
          <w:rFonts w:asciiTheme="minorHAnsi" w:hAnsiTheme="minorHAnsi"/>
          <w:i/>
          <w:highlight w:val="yellow"/>
          <w:lang w:val="en-US" w:eastAsia="ja-JP"/>
        </w:rPr>
        <w:t>In HD-FDD, the UE can either receive PDSCH or transmit PUSCH in most subframes (i.e. more than half of the subframes).</w:t>
      </w:r>
    </w:p>
    <w:p w14:paraId="5E079CEE" w14:textId="77777777" w:rsidR="00123C8B" w:rsidRPr="00B13D3E" w:rsidRDefault="00123C8B" w:rsidP="00883C86">
      <w:pPr>
        <w:jc w:val="both"/>
        <w:rPr>
          <w:rFonts w:asciiTheme="minorHAnsi" w:hAnsiTheme="minorHAnsi"/>
          <w:lang w:val="en-US"/>
        </w:rPr>
      </w:pPr>
    </w:p>
    <w:p w14:paraId="57F559F3" w14:textId="651C51B7" w:rsidR="00185CCD" w:rsidRPr="00B13D3E" w:rsidRDefault="006A7FAA" w:rsidP="00883C86">
      <w:pPr>
        <w:jc w:val="both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Given the above</w:t>
      </w:r>
      <w:r w:rsidR="007A49AB" w:rsidRPr="00B13D3E">
        <w:rPr>
          <w:rFonts w:asciiTheme="minorHAnsi" w:hAnsiTheme="minorHAnsi"/>
          <w:lang w:val="en-US"/>
        </w:rPr>
        <w:t>,</w:t>
      </w:r>
      <w:r w:rsidR="00BD270D" w:rsidRPr="00B13D3E">
        <w:rPr>
          <w:rFonts w:asciiTheme="minorHAnsi" w:hAnsiTheme="minorHAnsi"/>
          <w:lang w:val="en-US"/>
        </w:rPr>
        <w:t xml:space="preserve"> </w:t>
      </w:r>
      <w:r w:rsidRPr="00B13D3E">
        <w:rPr>
          <w:rFonts w:asciiTheme="minorHAnsi" w:hAnsiTheme="minorHAnsi"/>
          <w:lang w:val="en-US"/>
        </w:rPr>
        <w:t>this document considers the peak speed as a major factor to be considered when choosing the value of “k”</w:t>
      </w:r>
      <w:r w:rsidR="00123C8B" w:rsidRPr="00B13D3E">
        <w:rPr>
          <w:rFonts w:asciiTheme="minorHAnsi" w:hAnsiTheme="minorHAnsi"/>
          <w:lang w:val="en-US"/>
        </w:rPr>
        <w:t xml:space="preserve"> and other M-PDCCH and HARQ options</w:t>
      </w:r>
      <w:r w:rsidRPr="00B13D3E">
        <w:rPr>
          <w:rFonts w:asciiTheme="minorHAnsi" w:hAnsiTheme="minorHAnsi"/>
          <w:lang w:val="en-US"/>
        </w:rPr>
        <w:t xml:space="preserve">.  </w:t>
      </w:r>
      <w:r w:rsidR="00945334" w:rsidRPr="00B13D3E">
        <w:rPr>
          <w:rFonts w:asciiTheme="minorHAnsi" w:hAnsiTheme="minorHAnsi"/>
          <w:lang w:val="en-US"/>
        </w:rPr>
        <w:t xml:space="preserve"> </w:t>
      </w:r>
    </w:p>
    <w:p w14:paraId="7F116FE7" w14:textId="55733FE0" w:rsidR="00C52B08" w:rsidRPr="00B13D3E" w:rsidRDefault="00C52B08" w:rsidP="009A29D8">
      <w:pPr>
        <w:pStyle w:val="Heading1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Simultaneous M-PDCCH decoding</w:t>
      </w:r>
    </w:p>
    <w:p w14:paraId="38C76B7C" w14:textId="40D627D7" w:rsidR="00C52B08" w:rsidRPr="00B13D3E" w:rsidRDefault="00C52B08" w:rsidP="00B13D3E">
      <w:pPr>
        <w:jc w:val="both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When considering peak data rates, there are three main </w:t>
      </w:r>
      <w:r w:rsidR="0073327D" w:rsidRPr="00B13D3E">
        <w:rPr>
          <w:rFonts w:asciiTheme="minorHAnsi" w:hAnsiTheme="minorHAnsi"/>
          <w:lang w:val="en-US"/>
        </w:rPr>
        <w:t>DCI message</w:t>
      </w:r>
      <w:r w:rsidR="00FE2ED3" w:rsidRPr="00B13D3E">
        <w:rPr>
          <w:rFonts w:asciiTheme="minorHAnsi" w:hAnsiTheme="minorHAnsi"/>
          <w:lang w:val="en-US"/>
        </w:rPr>
        <w:t>s</w:t>
      </w:r>
      <w:r w:rsidR="0073327D" w:rsidRPr="00B13D3E">
        <w:rPr>
          <w:rFonts w:asciiTheme="minorHAnsi" w:hAnsiTheme="minorHAnsi"/>
          <w:lang w:val="en-US"/>
        </w:rPr>
        <w:t xml:space="preserve"> the UE will need to decode</w:t>
      </w:r>
      <w:r w:rsidR="003B4C41" w:rsidRPr="00B13D3E">
        <w:rPr>
          <w:rFonts w:asciiTheme="minorHAnsi" w:hAnsiTheme="minorHAnsi"/>
          <w:lang w:val="en-US"/>
        </w:rPr>
        <w:t>;</w:t>
      </w:r>
      <w:r w:rsidR="0073327D" w:rsidRPr="00B13D3E">
        <w:rPr>
          <w:rFonts w:asciiTheme="minorHAnsi" w:hAnsiTheme="minorHAnsi"/>
          <w:lang w:val="en-US"/>
        </w:rPr>
        <w:t xml:space="preserve"> DL grants, UL grants and UL ACK</w:t>
      </w:r>
      <w:r w:rsidR="00CA6441" w:rsidRPr="00B13D3E">
        <w:rPr>
          <w:rFonts w:asciiTheme="minorHAnsi" w:hAnsiTheme="minorHAnsi"/>
          <w:lang w:val="en-US"/>
        </w:rPr>
        <w:t xml:space="preserve">s (assuming UL </w:t>
      </w:r>
      <w:r w:rsidR="003B1A8E" w:rsidRPr="00B13D3E">
        <w:rPr>
          <w:rFonts w:asciiTheme="minorHAnsi" w:hAnsiTheme="minorHAnsi"/>
          <w:lang w:val="en-US"/>
        </w:rPr>
        <w:t xml:space="preserve">ACKs </w:t>
      </w:r>
      <w:r w:rsidR="00CA6441" w:rsidRPr="00B13D3E">
        <w:rPr>
          <w:rFonts w:asciiTheme="minorHAnsi" w:hAnsiTheme="minorHAnsi"/>
          <w:lang w:val="en-US"/>
        </w:rPr>
        <w:t xml:space="preserve">are sent on </w:t>
      </w:r>
      <w:r w:rsidR="003B4C41" w:rsidRPr="00B13D3E">
        <w:rPr>
          <w:rFonts w:asciiTheme="minorHAnsi" w:hAnsiTheme="minorHAnsi"/>
          <w:lang w:val="en-US"/>
        </w:rPr>
        <w:t>M</w:t>
      </w:r>
      <w:r w:rsidR="00CA6441" w:rsidRPr="00B13D3E">
        <w:rPr>
          <w:rFonts w:asciiTheme="minorHAnsi" w:hAnsiTheme="minorHAnsi"/>
          <w:lang w:val="en-US"/>
        </w:rPr>
        <w:t>-PDCCH – this has not yet been agreed)</w:t>
      </w:r>
      <w:r w:rsidR="0073327D" w:rsidRPr="00B13D3E">
        <w:rPr>
          <w:rFonts w:asciiTheme="minorHAnsi" w:hAnsiTheme="minorHAnsi"/>
          <w:lang w:val="en-US"/>
        </w:rPr>
        <w:t xml:space="preserve">. </w:t>
      </w:r>
      <w:r w:rsidR="00FE2ED3" w:rsidRPr="00B13D3E">
        <w:rPr>
          <w:rFonts w:asciiTheme="minorHAnsi" w:hAnsiTheme="minorHAnsi"/>
          <w:lang w:val="en-US"/>
        </w:rPr>
        <w:t xml:space="preserve"> The ability of the UE to decode all three of these</w:t>
      </w:r>
      <w:r w:rsidR="004B7EA0" w:rsidRPr="00B13D3E">
        <w:rPr>
          <w:rFonts w:asciiTheme="minorHAnsi" w:hAnsiTheme="minorHAnsi"/>
          <w:lang w:val="en-US"/>
        </w:rPr>
        <w:t xml:space="preserve"> DCIs</w:t>
      </w:r>
      <w:r w:rsidR="00FE2ED3" w:rsidRPr="00B13D3E">
        <w:rPr>
          <w:rFonts w:asciiTheme="minorHAnsi" w:hAnsiTheme="minorHAnsi"/>
          <w:lang w:val="en-US"/>
        </w:rPr>
        <w:t xml:space="preserve"> within 1 SF will significantly affect the peak speed of the UE. There are three options:</w:t>
      </w:r>
    </w:p>
    <w:p w14:paraId="44C11AB0" w14:textId="4A80FC4B" w:rsidR="00FE2ED3" w:rsidRPr="00B13D3E" w:rsidRDefault="00FE2ED3" w:rsidP="00FE2ED3">
      <w:pPr>
        <w:pStyle w:val="ListBullet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Option 1: </w:t>
      </w:r>
      <w:r w:rsidR="00226540" w:rsidRPr="00B13D3E">
        <w:rPr>
          <w:rFonts w:asciiTheme="minorHAnsi" w:hAnsiTheme="minorHAnsi"/>
          <w:lang w:val="en-US"/>
        </w:rPr>
        <w:t xml:space="preserve">UE can decode one </w:t>
      </w:r>
      <w:r w:rsidRPr="00B13D3E">
        <w:rPr>
          <w:rFonts w:asciiTheme="minorHAnsi" w:hAnsiTheme="minorHAnsi"/>
          <w:lang w:val="en-US"/>
        </w:rPr>
        <w:t xml:space="preserve">DCI message </w:t>
      </w:r>
      <w:r w:rsidR="00226540" w:rsidRPr="00B13D3E">
        <w:rPr>
          <w:rFonts w:asciiTheme="minorHAnsi" w:hAnsiTheme="minorHAnsi"/>
          <w:lang w:val="en-US"/>
        </w:rPr>
        <w:t xml:space="preserve">per SF </w:t>
      </w:r>
      <w:r w:rsidRPr="00B13D3E">
        <w:rPr>
          <w:rFonts w:asciiTheme="minorHAnsi" w:hAnsiTheme="minorHAnsi"/>
          <w:lang w:val="en-US"/>
        </w:rPr>
        <w:t>on M-PDCCH</w:t>
      </w:r>
    </w:p>
    <w:p w14:paraId="4BA30D7D" w14:textId="290DA624" w:rsidR="00FE2ED3" w:rsidRPr="00B13D3E" w:rsidRDefault="00FE2ED3" w:rsidP="00FE2ED3">
      <w:pPr>
        <w:pStyle w:val="ListBullet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Option 2: </w:t>
      </w:r>
      <w:r w:rsidR="00226540" w:rsidRPr="00B13D3E">
        <w:rPr>
          <w:rFonts w:asciiTheme="minorHAnsi" w:hAnsiTheme="minorHAnsi"/>
          <w:lang w:val="en-US"/>
        </w:rPr>
        <w:t xml:space="preserve">UE can decode two DCI messages per SF </w:t>
      </w:r>
      <w:r w:rsidRPr="00B13D3E">
        <w:rPr>
          <w:rFonts w:asciiTheme="minorHAnsi" w:hAnsiTheme="minorHAnsi"/>
          <w:lang w:val="en-US"/>
        </w:rPr>
        <w:t>M-PDCCH</w:t>
      </w:r>
    </w:p>
    <w:p w14:paraId="28A4D493" w14:textId="515BB5E5" w:rsidR="00226540" w:rsidRPr="00B13D3E" w:rsidRDefault="00226540" w:rsidP="00226540">
      <w:pPr>
        <w:pStyle w:val="ListBullet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Option 3: UE can decode three DCI messages per SF M-PDCCH</w:t>
      </w:r>
    </w:p>
    <w:p w14:paraId="330EAB4A" w14:textId="77777777" w:rsidR="00F00C9E" w:rsidRPr="00B13D3E" w:rsidRDefault="00FE2ED3" w:rsidP="00B13D3E">
      <w:pPr>
        <w:jc w:val="both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Option 1</w:t>
      </w:r>
      <w:r w:rsidR="005A0BA0" w:rsidRPr="00B13D3E">
        <w:rPr>
          <w:rFonts w:asciiTheme="minorHAnsi" w:hAnsiTheme="minorHAnsi"/>
          <w:lang w:val="en-US"/>
        </w:rPr>
        <w:t xml:space="preserve"> </w:t>
      </w:r>
      <w:r w:rsidRPr="00B13D3E">
        <w:rPr>
          <w:rFonts w:asciiTheme="minorHAnsi" w:hAnsiTheme="minorHAnsi"/>
          <w:lang w:val="en-US"/>
        </w:rPr>
        <w:t>would result in a serious</w:t>
      </w:r>
      <w:r w:rsidR="005A0BA0" w:rsidRPr="00B13D3E">
        <w:rPr>
          <w:rFonts w:asciiTheme="minorHAnsi" w:hAnsiTheme="minorHAnsi"/>
          <w:lang w:val="en-US"/>
        </w:rPr>
        <w:t xml:space="preserve"> degradation </w:t>
      </w:r>
      <w:r w:rsidR="00AE5DB6" w:rsidRPr="00B13D3E">
        <w:rPr>
          <w:rFonts w:asciiTheme="minorHAnsi" w:hAnsiTheme="minorHAnsi"/>
          <w:lang w:val="en-US"/>
        </w:rPr>
        <w:t xml:space="preserve">of the peak UL only </w:t>
      </w:r>
      <w:r w:rsidR="00D618DD" w:rsidRPr="00B13D3E">
        <w:rPr>
          <w:rFonts w:asciiTheme="minorHAnsi" w:hAnsiTheme="minorHAnsi"/>
          <w:lang w:val="en-US"/>
        </w:rPr>
        <w:t xml:space="preserve">speed, </w:t>
      </w:r>
      <w:r w:rsidR="005A0BA0" w:rsidRPr="00B13D3E">
        <w:rPr>
          <w:rFonts w:asciiTheme="minorHAnsi" w:hAnsiTheme="minorHAnsi"/>
          <w:lang w:val="en-US"/>
        </w:rPr>
        <w:t xml:space="preserve">from 375kpbs to </w:t>
      </w:r>
      <w:r w:rsidR="008407C1" w:rsidRPr="00B13D3E">
        <w:rPr>
          <w:rFonts w:asciiTheme="minorHAnsi" w:hAnsiTheme="minorHAnsi"/>
          <w:lang w:val="en-US"/>
        </w:rPr>
        <w:t>27</w:t>
      </w:r>
      <w:r w:rsidR="00A75D23" w:rsidRPr="00B13D3E">
        <w:rPr>
          <w:rFonts w:asciiTheme="minorHAnsi" w:hAnsiTheme="minorHAnsi"/>
          <w:lang w:val="en-US"/>
        </w:rPr>
        <w:t>3</w:t>
      </w:r>
      <w:r w:rsidR="008407C1" w:rsidRPr="00B13D3E">
        <w:rPr>
          <w:rFonts w:asciiTheme="minorHAnsi" w:hAnsiTheme="minorHAnsi"/>
          <w:lang w:val="en-US"/>
        </w:rPr>
        <w:t xml:space="preserve"> kbps</w:t>
      </w:r>
      <w:r w:rsidR="00170BD2" w:rsidRPr="00B13D3E">
        <w:rPr>
          <w:rFonts w:asciiTheme="minorHAnsi" w:hAnsiTheme="minorHAnsi"/>
          <w:lang w:val="en-US"/>
        </w:rPr>
        <w:t xml:space="preserve"> (3 of 11 SF used)</w:t>
      </w:r>
      <w:r w:rsidR="008407C1" w:rsidRPr="00B13D3E">
        <w:rPr>
          <w:rFonts w:asciiTheme="minorHAnsi" w:hAnsiTheme="minorHAnsi"/>
          <w:lang w:val="en-US"/>
        </w:rPr>
        <w:t xml:space="preserve"> and even a larger reduction in the simultaneous UL and DL speed</w:t>
      </w:r>
      <w:r w:rsidR="00933743" w:rsidRPr="00B13D3E">
        <w:rPr>
          <w:rFonts w:asciiTheme="minorHAnsi" w:hAnsiTheme="minorHAnsi"/>
          <w:lang w:val="en-US"/>
        </w:rPr>
        <w:t xml:space="preserve"> (down to 214kbps)</w:t>
      </w:r>
      <w:r w:rsidR="008407C1" w:rsidRPr="00B13D3E">
        <w:rPr>
          <w:rFonts w:asciiTheme="minorHAnsi" w:hAnsiTheme="minorHAnsi"/>
          <w:lang w:val="en-US"/>
        </w:rPr>
        <w:t xml:space="preserve">.  Below is a diagram of UL only HARQ pattern: </w:t>
      </w:r>
    </w:p>
    <w:p w14:paraId="15699A7F" w14:textId="54CDF62C" w:rsidR="005A0BA0" w:rsidRPr="00B13D3E" w:rsidRDefault="008407C1" w:rsidP="00B13D3E">
      <w:pPr>
        <w:jc w:val="both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noProof/>
          <w:lang w:val="en-US"/>
        </w:rPr>
        <w:drawing>
          <wp:inline distT="0" distB="0" distL="0" distR="0" wp14:anchorId="1E010DBD" wp14:editId="722DCADA">
            <wp:extent cx="5943600" cy="122334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23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69C9FA" w14:textId="77777777" w:rsidR="00F00C9E" w:rsidRPr="00B13D3E" w:rsidRDefault="001E17C7" w:rsidP="00B13D3E">
      <w:pPr>
        <w:jc w:val="both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Option 2 would result in a serious degradation of the simultaneous UL and DL peak speed (</w:t>
      </w:r>
      <w:r w:rsidR="00EB0D9E" w:rsidRPr="00B13D3E">
        <w:rPr>
          <w:rFonts w:asciiTheme="minorHAnsi" w:hAnsiTheme="minorHAnsi"/>
          <w:lang w:val="en-US"/>
        </w:rPr>
        <w:t>down to 2</w:t>
      </w:r>
      <w:r w:rsidR="006E120A" w:rsidRPr="00B13D3E">
        <w:rPr>
          <w:rFonts w:asciiTheme="minorHAnsi" w:hAnsiTheme="minorHAnsi"/>
          <w:lang w:val="en-US"/>
        </w:rPr>
        <w:t>7</w:t>
      </w:r>
      <w:r w:rsidR="00A75D23" w:rsidRPr="00B13D3E">
        <w:rPr>
          <w:rFonts w:asciiTheme="minorHAnsi" w:hAnsiTheme="minorHAnsi"/>
          <w:lang w:val="en-US"/>
        </w:rPr>
        <w:t>3</w:t>
      </w:r>
      <w:r w:rsidR="00EB0D9E" w:rsidRPr="00B13D3E">
        <w:rPr>
          <w:rFonts w:asciiTheme="minorHAnsi" w:hAnsiTheme="minorHAnsi"/>
          <w:lang w:val="en-US"/>
        </w:rPr>
        <w:t>kbps</w:t>
      </w:r>
      <w:r w:rsidRPr="00B13D3E">
        <w:rPr>
          <w:rFonts w:asciiTheme="minorHAnsi" w:hAnsiTheme="minorHAnsi"/>
          <w:lang w:val="en-US"/>
        </w:rPr>
        <w:t>)</w:t>
      </w:r>
      <w:r w:rsidR="00F4715B" w:rsidRPr="00B13D3E">
        <w:rPr>
          <w:rFonts w:asciiTheme="minorHAnsi" w:hAnsiTheme="minorHAnsi"/>
          <w:lang w:val="en-US"/>
        </w:rPr>
        <w:t xml:space="preserve">. </w:t>
      </w:r>
      <w:r w:rsidRPr="00B13D3E">
        <w:rPr>
          <w:rFonts w:asciiTheme="minorHAnsi" w:hAnsiTheme="minorHAnsi"/>
          <w:lang w:val="en-US"/>
        </w:rPr>
        <w:t>B</w:t>
      </w:r>
      <w:r w:rsidR="00F4715B" w:rsidRPr="00B13D3E">
        <w:rPr>
          <w:rFonts w:asciiTheme="minorHAnsi" w:hAnsiTheme="minorHAnsi"/>
          <w:lang w:val="en-US"/>
        </w:rPr>
        <w:t>elow is a diagram of the resulting HARQ pattern:</w:t>
      </w:r>
      <w:r w:rsidR="00A75D23" w:rsidRPr="00B13D3E">
        <w:rPr>
          <w:rFonts w:asciiTheme="minorHAnsi" w:hAnsiTheme="minorHAnsi"/>
          <w:lang w:val="en-US"/>
        </w:rPr>
        <w:t xml:space="preserve"> </w:t>
      </w:r>
    </w:p>
    <w:p w14:paraId="50DF2227" w14:textId="01766D6A" w:rsidR="00A75D23" w:rsidRPr="00B13D3E" w:rsidRDefault="00A75D23" w:rsidP="00B13D3E">
      <w:pPr>
        <w:jc w:val="both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noProof/>
          <w:lang w:val="en-US"/>
        </w:rPr>
        <w:lastRenderedPageBreak/>
        <w:drawing>
          <wp:inline distT="0" distB="0" distL="0" distR="0" wp14:anchorId="6C7365B4" wp14:editId="78E9688D">
            <wp:extent cx="5943600" cy="122334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23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21FBA" w14:textId="3D8B323A" w:rsidR="00AE6982" w:rsidRPr="00B13D3E" w:rsidRDefault="00AE6982" w:rsidP="00C52B08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b/>
          <w:lang w:val="en-US"/>
        </w:rPr>
        <w:t xml:space="preserve">Observation: </w:t>
      </w:r>
      <w:r w:rsidRPr="00B13D3E">
        <w:rPr>
          <w:rFonts w:asciiTheme="minorHAnsi" w:hAnsiTheme="minorHAnsi"/>
          <w:lang w:val="en-US"/>
        </w:rPr>
        <w:t>Restricting UE decoding capability to &lt;3 DCI messages per SF will degrade peak speed by &gt;2</w:t>
      </w:r>
      <w:r w:rsidR="00D0003D" w:rsidRPr="00B13D3E">
        <w:rPr>
          <w:rFonts w:asciiTheme="minorHAnsi" w:hAnsiTheme="minorHAnsi"/>
          <w:lang w:val="en-US"/>
        </w:rPr>
        <w:t>7</w:t>
      </w:r>
      <w:r w:rsidRPr="00B13D3E">
        <w:rPr>
          <w:rFonts w:asciiTheme="minorHAnsi" w:hAnsiTheme="minorHAnsi"/>
          <w:lang w:val="en-US"/>
        </w:rPr>
        <w:t>%.</w:t>
      </w:r>
    </w:p>
    <w:p w14:paraId="7D7F71C9" w14:textId="5BB806C9" w:rsidR="00643838" w:rsidRPr="00B13D3E" w:rsidRDefault="00643838" w:rsidP="00B13D3E">
      <w:pPr>
        <w:jc w:val="both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Although </w:t>
      </w:r>
      <w:r w:rsidR="00424CE1" w:rsidRPr="00B13D3E">
        <w:rPr>
          <w:rFonts w:asciiTheme="minorHAnsi" w:hAnsiTheme="minorHAnsi"/>
          <w:lang w:val="en-US"/>
        </w:rPr>
        <w:t xml:space="preserve">the </w:t>
      </w:r>
      <w:r w:rsidRPr="00B13D3E">
        <w:rPr>
          <w:rFonts w:asciiTheme="minorHAnsi" w:hAnsiTheme="minorHAnsi"/>
          <w:lang w:val="en-US"/>
        </w:rPr>
        <w:t>blind decoding option</w:t>
      </w:r>
      <w:r w:rsidR="00424CE1" w:rsidRPr="00B13D3E">
        <w:rPr>
          <w:rFonts w:asciiTheme="minorHAnsi" w:hAnsiTheme="minorHAnsi"/>
          <w:lang w:val="en-US"/>
        </w:rPr>
        <w:t>s</w:t>
      </w:r>
      <w:r w:rsidRPr="00B13D3E">
        <w:rPr>
          <w:rFonts w:asciiTheme="minorHAnsi" w:hAnsiTheme="minorHAnsi"/>
          <w:lang w:val="en-US"/>
        </w:rPr>
        <w:t xml:space="preserve"> have not yet been agreed, if the Rel</w:t>
      </w:r>
      <w:r w:rsidR="00BA65DF" w:rsidRPr="00B13D3E">
        <w:rPr>
          <w:rFonts w:asciiTheme="minorHAnsi" w:hAnsiTheme="minorHAnsi"/>
          <w:lang w:val="en-US"/>
        </w:rPr>
        <w:t>-</w:t>
      </w:r>
      <w:r w:rsidRPr="00B13D3E">
        <w:rPr>
          <w:rFonts w:asciiTheme="minorHAnsi" w:hAnsiTheme="minorHAnsi"/>
          <w:lang w:val="en-US"/>
        </w:rPr>
        <w:t xml:space="preserve">13 LC UE in normal coverage has to </w:t>
      </w:r>
      <w:r w:rsidR="0064134D" w:rsidRPr="00B13D3E">
        <w:rPr>
          <w:rFonts w:asciiTheme="minorHAnsi" w:hAnsiTheme="minorHAnsi"/>
          <w:lang w:val="en-US"/>
        </w:rPr>
        <w:t xml:space="preserve">be capable of decoding </w:t>
      </w:r>
      <w:r w:rsidRPr="00B13D3E">
        <w:rPr>
          <w:rFonts w:asciiTheme="minorHAnsi" w:hAnsiTheme="minorHAnsi"/>
          <w:lang w:val="en-US"/>
        </w:rPr>
        <w:t>the 1 ECCE case</w:t>
      </w:r>
      <w:r w:rsidR="0064134D" w:rsidRPr="00B13D3E">
        <w:rPr>
          <w:rFonts w:asciiTheme="minorHAnsi" w:hAnsiTheme="minorHAnsi"/>
          <w:lang w:val="en-US"/>
        </w:rPr>
        <w:t>,</w:t>
      </w:r>
      <w:r w:rsidRPr="00B13D3E">
        <w:rPr>
          <w:rFonts w:asciiTheme="minorHAnsi" w:hAnsiTheme="minorHAnsi"/>
          <w:lang w:val="en-US"/>
        </w:rPr>
        <w:t xml:space="preserve"> then </w:t>
      </w:r>
      <w:r w:rsidR="00BA65DF" w:rsidRPr="00B13D3E">
        <w:rPr>
          <w:rFonts w:asciiTheme="minorHAnsi" w:hAnsiTheme="minorHAnsi"/>
          <w:lang w:val="en-US"/>
        </w:rPr>
        <w:t>it</w:t>
      </w:r>
      <w:r w:rsidRPr="00B13D3E">
        <w:rPr>
          <w:rFonts w:asciiTheme="minorHAnsi" w:hAnsiTheme="minorHAnsi"/>
          <w:lang w:val="en-US"/>
        </w:rPr>
        <w:t xml:space="preserve"> would have to have the ability </w:t>
      </w:r>
      <w:r w:rsidR="003B1A8E" w:rsidRPr="00B13D3E">
        <w:rPr>
          <w:rFonts w:asciiTheme="minorHAnsi" w:hAnsiTheme="minorHAnsi"/>
          <w:lang w:val="en-US"/>
        </w:rPr>
        <w:t>of at least 6</w:t>
      </w:r>
      <w:r w:rsidRPr="00B13D3E">
        <w:rPr>
          <w:rFonts w:asciiTheme="minorHAnsi" w:hAnsiTheme="minorHAnsi"/>
          <w:lang w:val="en-US"/>
        </w:rPr>
        <w:t xml:space="preserve"> </w:t>
      </w:r>
      <w:r w:rsidR="00424CE1" w:rsidRPr="00B13D3E">
        <w:rPr>
          <w:rFonts w:asciiTheme="minorHAnsi" w:hAnsiTheme="minorHAnsi"/>
          <w:lang w:val="en-US"/>
        </w:rPr>
        <w:t>blind</w:t>
      </w:r>
      <w:r w:rsidR="003B1A8E" w:rsidRPr="00B13D3E">
        <w:rPr>
          <w:rFonts w:asciiTheme="minorHAnsi" w:hAnsiTheme="minorHAnsi"/>
          <w:lang w:val="en-US"/>
        </w:rPr>
        <w:t xml:space="preserve"> </w:t>
      </w:r>
      <w:r w:rsidRPr="00B13D3E">
        <w:rPr>
          <w:rFonts w:asciiTheme="minorHAnsi" w:hAnsiTheme="minorHAnsi"/>
          <w:lang w:val="en-US"/>
        </w:rPr>
        <w:t>decod</w:t>
      </w:r>
      <w:r w:rsidR="003B1A8E" w:rsidRPr="00B13D3E">
        <w:rPr>
          <w:rFonts w:asciiTheme="minorHAnsi" w:hAnsiTheme="minorHAnsi"/>
          <w:lang w:val="en-US"/>
        </w:rPr>
        <w:t>es</w:t>
      </w:r>
      <w:r w:rsidRPr="00B13D3E">
        <w:rPr>
          <w:rFonts w:asciiTheme="minorHAnsi" w:hAnsiTheme="minorHAnsi"/>
          <w:lang w:val="en-US"/>
        </w:rPr>
        <w:t xml:space="preserve"> per SF</w:t>
      </w:r>
      <w:r w:rsidR="00BA65DF" w:rsidRPr="00B13D3E">
        <w:rPr>
          <w:rFonts w:asciiTheme="minorHAnsi" w:hAnsiTheme="minorHAnsi"/>
          <w:lang w:val="en-US"/>
        </w:rPr>
        <w:t>.</w:t>
      </w:r>
      <w:r w:rsidRPr="00B13D3E">
        <w:rPr>
          <w:rFonts w:asciiTheme="minorHAnsi" w:hAnsiTheme="minorHAnsi"/>
          <w:lang w:val="en-US"/>
        </w:rPr>
        <w:t xml:space="preserve"> </w:t>
      </w:r>
      <w:r w:rsidR="00BA65DF" w:rsidRPr="00B13D3E">
        <w:rPr>
          <w:rFonts w:asciiTheme="minorHAnsi" w:hAnsiTheme="minorHAnsi"/>
          <w:lang w:val="en-US"/>
        </w:rPr>
        <w:t>T</w:t>
      </w:r>
      <w:r w:rsidRPr="00B13D3E">
        <w:rPr>
          <w:rFonts w:asciiTheme="minorHAnsi" w:hAnsiTheme="minorHAnsi"/>
          <w:lang w:val="en-US"/>
        </w:rPr>
        <w:t>hus</w:t>
      </w:r>
      <w:r w:rsidR="003206E9" w:rsidRPr="00B13D3E">
        <w:rPr>
          <w:rFonts w:asciiTheme="minorHAnsi" w:hAnsiTheme="minorHAnsi"/>
          <w:lang w:val="en-US"/>
        </w:rPr>
        <w:t>,</w:t>
      </w:r>
      <w:r w:rsidRPr="00B13D3E">
        <w:rPr>
          <w:rFonts w:asciiTheme="minorHAnsi" w:hAnsiTheme="minorHAnsi"/>
          <w:lang w:val="en-US"/>
        </w:rPr>
        <w:t xml:space="preserve"> supporting &gt;=3 DCI message per SF should not </w:t>
      </w:r>
      <w:r w:rsidR="0064134D" w:rsidRPr="00B13D3E">
        <w:rPr>
          <w:rFonts w:asciiTheme="minorHAnsi" w:hAnsiTheme="minorHAnsi"/>
          <w:lang w:val="en-US"/>
        </w:rPr>
        <w:t xml:space="preserve">materially </w:t>
      </w:r>
      <w:r w:rsidRPr="00B13D3E">
        <w:rPr>
          <w:rFonts w:asciiTheme="minorHAnsi" w:hAnsiTheme="minorHAnsi"/>
          <w:lang w:val="en-US"/>
        </w:rPr>
        <w:t>increase Rel 13 LC UE’s complexity.</w:t>
      </w:r>
    </w:p>
    <w:p w14:paraId="59C384C4" w14:textId="5F8827AF" w:rsidR="00E40730" w:rsidRPr="00B13D3E" w:rsidRDefault="00E40730" w:rsidP="00B13D3E">
      <w:pPr>
        <w:jc w:val="both"/>
        <w:rPr>
          <w:rFonts w:asciiTheme="minorHAnsi" w:hAnsiTheme="minorHAnsi"/>
          <w:b/>
          <w:lang w:val="en-US"/>
        </w:rPr>
      </w:pPr>
      <w:r w:rsidRPr="00B13D3E">
        <w:rPr>
          <w:rFonts w:asciiTheme="minorHAnsi" w:hAnsiTheme="minorHAnsi"/>
          <w:b/>
          <w:lang w:val="en-US"/>
        </w:rPr>
        <w:t xml:space="preserve">Proposal: </w:t>
      </w:r>
      <w:r w:rsidR="00424CE1" w:rsidRPr="00B13D3E">
        <w:rPr>
          <w:rFonts w:asciiTheme="minorHAnsi" w:hAnsiTheme="minorHAnsi"/>
          <w:b/>
          <w:lang w:val="en-US"/>
        </w:rPr>
        <w:t xml:space="preserve">At least </w:t>
      </w:r>
      <w:r w:rsidR="0044207A" w:rsidRPr="00B13D3E">
        <w:rPr>
          <w:rFonts w:asciiTheme="minorHAnsi" w:hAnsiTheme="minorHAnsi"/>
          <w:b/>
          <w:lang w:val="en-US"/>
        </w:rPr>
        <w:t>i</w:t>
      </w:r>
      <w:r w:rsidRPr="00B13D3E">
        <w:rPr>
          <w:rFonts w:asciiTheme="minorHAnsi" w:hAnsiTheme="minorHAnsi"/>
          <w:b/>
          <w:lang w:val="en-US"/>
        </w:rPr>
        <w:t>n normal coverage, HD-FDD Rel 13 LC UEs should be capable to decode &gt;=3 DCI messages per SF.</w:t>
      </w:r>
    </w:p>
    <w:p w14:paraId="43B23AF9" w14:textId="1A4A33AD" w:rsidR="006B2215" w:rsidRPr="00B13D3E" w:rsidRDefault="00DE4B26" w:rsidP="00DE4B26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The remain</w:t>
      </w:r>
      <w:r w:rsidR="000C2982" w:rsidRPr="00B13D3E">
        <w:rPr>
          <w:rFonts w:asciiTheme="minorHAnsi" w:hAnsiTheme="minorHAnsi"/>
          <w:lang w:val="en-US"/>
        </w:rPr>
        <w:t>der</w:t>
      </w:r>
      <w:r w:rsidRPr="00B13D3E">
        <w:rPr>
          <w:rFonts w:asciiTheme="minorHAnsi" w:hAnsiTheme="minorHAnsi"/>
          <w:lang w:val="en-US"/>
        </w:rPr>
        <w:t xml:space="preserve"> of the </w:t>
      </w:r>
      <w:r w:rsidR="000C2982" w:rsidRPr="00B13D3E">
        <w:rPr>
          <w:rFonts w:asciiTheme="minorHAnsi" w:hAnsiTheme="minorHAnsi"/>
          <w:lang w:val="en-US"/>
        </w:rPr>
        <w:t xml:space="preserve">tdoc </w:t>
      </w:r>
      <w:r w:rsidRPr="00B13D3E">
        <w:rPr>
          <w:rFonts w:asciiTheme="minorHAnsi" w:hAnsiTheme="minorHAnsi"/>
          <w:lang w:val="en-US"/>
        </w:rPr>
        <w:t xml:space="preserve">assumes this </w:t>
      </w:r>
      <w:r w:rsidR="00085030" w:rsidRPr="00B13D3E">
        <w:rPr>
          <w:rFonts w:asciiTheme="minorHAnsi" w:hAnsiTheme="minorHAnsi"/>
          <w:lang w:val="en-US"/>
        </w:rPr>
        <w:t xml:space="preserve">LC </w:t>
      </w:r>
      <w:r w:rsidR="000C2982" w:rsidRPr="00B13D3E">
        <w:rPr>
          <w:rFonts w:asciiTheme="minorHAnsi" w:hAnsiTheme="minorHAnsi"/>
          <w:lang w:val="en-US"/>
        </w:rPr>
        <w:t xml:space="preserve">UE </w:t>
      </w:r>
      <w:r w:rsidRPr="00B13D3E">
        <w:rPr>
          <w:rFonts w:asciiTheme="minorHAnsi" w:hAnsiTheme="minorHAnsi"/>
          <w:lang w:val="en-US"/>
        </w:rPr>
        <w:t>capability.</w:t>
      </w:r>
    </w:p>
    <w:p w14:paraId="12B81CC6" w14:textId="77777777" w:rsidR="009A29D8" w:rsidRPr="00B13D3E" w:rsidRDefault="009A29D8" w:rsidP="009A29D8">
      <w:pPr>
        <w:pStyle w:val="Heading1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Cross SF Scheduling and HARQ Timing Options</w:t>
      </w:r>
    </w:p>
    <w:p w14:paraId="5CCF723F" w14:textId="6D87F75A" w:rsidR="00755CB9" w:rsidRPr="00B13D3E" w:rsidRDefault="00755CB9" w:rsidP="00883C86">
      <w:pPr>
        <w:pStyle w:val="Heading2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DL k=0</w:t>
      </w:r>
      <w:r w:rsidR="009D38A9" w:rsidRPr="00B13D3E">
        <w:rPr>
          <w:rFonts w:asciiTheme="minorHAnsi" w:hAnsiTheme="minorHAnsi"/>
          <w:lang w:val="en-US"/>
        </w:rPr>
        <w:t xml:space="preserve"> (no cross SF scheduling)</w:t>
      </w:r>
    </w:p>
    <w:p w14:paraId="1CE9AEB5" w14:textId="512A75DD" w:rsidR="002A42DF" w:rsidRPr="00B13D3E" w:rsidRDefault="008C5620" w:rsidP="00755CB9">
      <w:pPr>
        <w:rPr>
          <w:rFonts w:asciiTheme="minorHAnsi" w:hAnsiTheme="minorHAnsi"/>
        </w:rPr>
      </w:pPr>
      <w:r w:rsidRPr="00B13D3E">
        <w:rPr>
          <w:rFonts w:asciiTheme="minorHAnsi" w:hAnsiTheme="minorHAnsi"/>
          <w:lang w:val="en-US"/>
        </w:rPr>
        <w:t>The following diagram shows what the HARQ cycle may look like</w:t>
      </w:r>
      <w:r w:rsidR="00A95951" w:rsidRPr="00B13D3E">
        <w:rPr>
          <w:rFonts w:asciiTheme="minorHAnsi" w:hAnsiTheme="minorHAnsi"/>
          <w:lang w:val="en-US"/>
        </w:rPr>
        <w:t xml:space="preserve"> if</w:t>
      </w:r>
      <w:r w:rsidRPr="00B13D3E">
        <w:rPr>
          <w:rFonts w:asciiTheme="minorHAnsi" w:hAnsiTheme="minorHAnsi"/>
          <w:lang w:val="en-US"/>
        </w:rPr>
        <w:t xml:space="preserve"> </w:t>
      </w:r>
      <w:r w:rsidR="002A42DF" w:rsidRPr="00B13D3E">
        <w:rPr>
          <w:rFonts w:asciiTheme="minorHAnsi" w:hAnsiTheme="minorHAnsi"/>
          <w:lang w:val="en-US"/>
        </w:rPr>
        <w:t>no cross SF scheduling is used</w:t>
      </w:r>
      <w:r w:rsidR="002C2828" w:rsidRPr="00B13D3E">
        <w:rPr>
          <w:rFonts w:asciiTheme="minorHAnsi" w:hAnsiTheme="minorHAnsi"/>
          <w:lang w:val="en-US"/>
        </w:rPr>
        <w:t xml:space="preserve"> (i.e. k=0</w:t>
      </w:r>
      <w:r w:rsidR="00025CE8" w:rsidRPr="00B13D3E">
        <w:rPr>
          <w:rFonts w:asciiTheme="minorHAnsi" w:hAnsiTheme="minorHAnsi"/>
          <w:lang w:val="en-US"/>
        </w:rPr>
        <w:t>)</w:t>
      </w:r>
      <w:r w:rsidRPr="00B13D3E">
        <w:rPr>
          <w:rFonts w:asciiTheme="minorHAnsi" w:hAnsiTheme="minorHAnsi"/>
          <w:lang w:val="en-US"/>
        </w:rPr>
        <w:t xml:space="preserve">: </w:t>
      </w:r>
    </w:p>
    <w:p w14:paraId="1D5ECAFB" w14:textId="2C7BE4AC" w:rsidR="00755CB9" w:rsidRPr="00B13D3E" w:rsidRDefault="002A42DF" w:rsidP="00755CB9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noProof/>
          <w:lang w:val="en-US"/>
        </w:rPr>
        <w:drawing>
          <wp:inline distT="0" distB="0" distL="0" distR="0" wp14:anchorId="1F549232" wp14:editId="57921443">
            <wp:extent cx="5943600" cy="1218663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18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64534" w14:textId="44B34F9D" w:rsidR="008C5620" w:rsidRPr="00B13D3E" w:rsidRDefault="008C5620" w:rsidP="00B13D3E">
      <w:pPr>
        <w:jc w:val="both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This results in 3 of 8 SF being available for PDSCH or PUSCH which results in a </w:t>
      </w:r>
      <w:r w:rsidRPr="00B13D3E">
        <w:rPr>
          <w:rFonts w:asciiTheme="minorHAnsi" w:hAnsiTheme="minorHAnsi"/>
          <w:b/>
          <w:lang w:val="en-US"/>
        </w:rPr>
        <w:t>peak UL and DL rate of 375kbps</w:t>
      </w:r>
      <w:r w:rsidR="00B13D3E">
        <w:rPr>
          <w:rFonts w:asciiTheme="minorHAnsi" w:hAnsiTheme="minorHAnsi"/>
          <w:b/>
          <w:lang w:val="en-US"/>
        </w:rPr>
        <w:t>.</w:t>
      </w:r>
    </w:p>
    <w:p w14:paraId="348F0E70" w14:textId="058BCE89" w:rsidR="00634E86" w:rsidRPr="00B13D3E" w:rsidRDefault="00634E86" w:rsidP="00B13D3E">
      <w:pPr>
        <w:jc w:val="both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“Option 1: Dynamic narrowband location indicated by DCI” would not be supported for DL grants but could be supported by UL grants since k=4</w:t>
      </w:r>
      <w:r w:rsidR="00A95951" w:rsidRPr="00B13D3E">
        <w:rPr>
          <w:rFonts w:asciiTheme="minorHAnsi" w:hAnsiTheme="minorHAnsi"/>
          <w:lang w:val="en-US"/>
        </w:rPr>
        <w:t>,</w:t>
      </w:r>
      <w:r w:rsidR="00E67C2E" w:rsidRPr="00B13D3E">
        <w:rPr>
          <w:rFonts w:asciiTheme="minorHAnsi" w:hAnsiTheme="minorHAnsi"/>
          <w:lang w:val="en-US"/>
        </w:rPr>
        <w:t xml:space="preserve"> which would give LC UE enough time to process grant and switch RF frequency</w:t>
      </w:r>
      <w:r w:rsidRPr="00B13D3E">
        <w:rPr>
          <w:rFonts w:asciiTheme="minorHAnsi" w:hAnsiTheme="minorHAnsi"/>
          <w:lang w:val="en-US"/>
        </w:rPr>
        <w:t>.</w:t>
      </w:r>
    </w:p>
    <w:p w14:paraId="5A516D83" w14:textId="780E1EAC" w:rsidR="00D52129" w:rsidRPr="00B13D3E" w:rsidRDefault="002C2828" w:rsidP="00755CB9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UE complexity </w:t>
      </w:r>
      <w:r w:rsidR="00134426" w:rsidRPr="00B13D3E">
        <w:rPr>
          <w:rFonts w:asciiTheme="minorHAnsi" w:hAnsiTheme="minorHAnsi"/>
          <w:lang w:val="en-US"/>
        </w:rPr>
        <w:t xml:space="preserve">is the highest with this option since the LC UE would have to either decode M-PDDCH very quickly or provide more buffering. </w:t>
      </w:r>
    </w:p>
    <w:p w14:paraId="3CD0A9AB" w14:textId="0D0A3C07" w:rsidR="00883C86" w:rsidRPr="00B13D3E" w:rsidRDefault="005A55CE" w:rsidP="00883C86">
      <w:pPr>
        <w:pStyle w:val="Heading2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DL </w:t>
      </w:r>
      <w:r w:rsidR="009D38A9" w:rsidRPr="00B13D3E">
        <w:rPr>
          <w:rFonts w:asciiTheme="minorHAnsi" w:hAnsiTheme="minorHAnsi"/>
          <w:lang w:val="en-US"/>
        </w:rPr>
        <w:t>k</w:t>
      </w:r>
      <w:r w:rsidR="00883C86" w:rsidRPr="00B13D3E">
        <w:rPr>
          <w:rFonts w:asciiTheme="minorHAnsi" w:hAnsiTheme="minorHAnsi"/>
          <w:lang w:val="en-US"/>
        </w:rPr>
        <w:t>=1</w:t>
      </w:r>
    </w:p>
    <w:p w14:paraId="614A9ECA" w14:textId="357DBB53" w:rsidR="00BE49E9" w:rsidRPr="00B13D3E" w:rsidRDefault="002E6D19" w:rsidP="005A55CE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The following diagram shows what the HARQ cycle </w:t>
      </w:r>
      <w:r w:rsidR="00614796" w:rsidRPr="00B13D3E">
        <w:rPr>
          <w:rFonts w:asciiTheme="minorHAnsi" w:hAnsiTheme="minorHAnsi"/>
          <w:lang w:val="en-US"/>
        </w:rPr>
        <w:t xml:space="preserve">may </w:t>
      </w:r>
      <w:r w:rsidRPr="00B13D3E">
        <w:rPr>
          <w:rFonts w:asciiTheme="minorHAnsi" w:hAnsiTheme="minorHAnsi"/>
          <w:lang w:val="en-US"/>
        </w:rPr>
        <w:t>look like</w:t>
      </w:r>
      <w:r w:rsidR="00BE49E9" w:rsidRPr="00B13D3E">
        <w:rPr>
          <w:rFonts w:asciiTheme="minorHAnsi" w:hAnsiTheme="minorHAnsi"/>
          <w:lang w:val="en-US"/>
        </w:rPr>
        <w:t xml:space="preserve"> when DL k=1</w:t>
      </w:r>
      <w:r w:rsidRPr="00B13D3E">
        <w:rPr>
          <w:rFonts w:asciiTheme="minorHAnsi" w:hAnsiTheme="minorHAnsi"/>
          <w:lang w:val="en-US"/>
        </w:rPr>
        <w:t>:</w:t>
      </w:r>
      <w:r w:rsidR="00BE49E9" w:rsidRPr="00B13D3E">
        <w:rPr>
          <w:rFonts w:asciiTheme="minorHAnsi" w:hAnsiTheme="minorHAnsi"/>
          <w:lang w:val="en-US"/>
        </w:rPr>
        <w:t xml:space="preserve"> </w:t>
      </w:r>
      <w:r w:rsidR="00BE49E9" w:rsidRPr="00B13D3E">
        <w:rPr>
          <w:rFonts w:asciiTheme="minorHAnsi" w:hAnsiTheme="minorHAnsi"/>
          <w:noProof/>
          <w:lang w:val="en-US"/>
        </w:rPr>
        <w:drawing>
          <wp:inline distT="0" distB="0" distL="0" distR="0" wp14:anchorId="5C99A42B" wp14:editId="55D4B745">
            <wp:extent cx="5943600" cy="1218663"/>
            <wp:effectExtent l="0" t="0" r="0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18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628267" w14:textId="2D56E072" w:rsidR="002E6D19" w:rsidRPr="00B13D3E" w:rsidRDefault="002E6D19" w:rsidP="00B13D3E">
      <w:pPr>
        <w:jc w:val="both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lastRenderedPageBreak/>
        <w:t xml:space="preserve">This results in 3 of 9 SF being available for PDSCH or PUSCH which results in a </w:t>
      </w:r>
      <w:r w:rsidRPr="00B13D3E">
        <w:rPr>
          <w:rFonts w:asciiTheme="minorHAnsi" w:hAnsiTheme="minorHAnsi"/>
          <w:b/>
          <w:lang w:val="en-US"/>
        </w:rPr>
        <w:t>peak UL and DL rate of 333kbps</w:t>
      </w:r>
      <w:r w:rsidRPr="00B13D3E">
        <w:rPr>
          <w:rFonts w:asciiTheme="minorHAnsi" w:hAnsiTheme="minorHAnsi"/>
          <w:lang w:val="en-US"/>
        </w:rPr>
        <w:t>.</w:t>
      </w:r>
    </w:p>
    <w:p w14:paraId="16F6A70E" w14:textId="2E02056A" w:rsidR="003C7025" w:rsidRPr="00B13D3E" w:rsidRDefault="002A01BB" w:rsidP="00B13D3E">
      <w:pPr>
        <w:jc w:val="both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“Option 1: Dynamic narrowband location indicated by DCI”</w:t>
      </w:r>
      <w:r w:rsidR="00CF54F3" w:rsidRPr="00B13D3E">
        <w:rPr>
          <w:rFonts w:asciiTheme="minorHAnsi" w:hAnsiTheme="minorHAnsi"/>
          <w:lang w:val="en-US"/>
        </w:rPr>
        <w:t xml:space="preserve"> would </w:t>
      </w:r>
      <w:r w:rsidR="00D86B27" w:rsidRPr="00B13D3E">
        <w:rPr>
          <w:rFonts w:asciiTheme="minorHAnsi" w:hAnsiTheme="minorHAnsi"/>
          <w:lang w:val="en-US"/>
        </w:rPr>
        <w:t xml:space="preserve">not be supported for </w:t>
      </w:r>
      <w:r w:rsidR="00416619" w:rsidRPr="00B13D3E">
        <w:rPr>
          <w:rFonts w:asciiTheme="minorHAnsi" w:hAnsiTheme="minorHAnsi"/>
          <w:lang w:val="en-US"/>
        </w:rPr>
        <w:t xml:space="preserve">DL grants but could be supported by UL grants since k=4. </w:t>
      </w:r>
    </w:p>
    <w:p w14:paraId="30B2C079" w14:textId="517CAC9C" w:rsidR="00C11FE0" w:rsidRPr="00B13D3E" w:rsidRDefault="00C11FE0" w:rsidP="00B13D3E">
      <w:pPr>
        <w:jc w:val="both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With k=1 M-PDCCH decoding timing requirements </w:t>
      </w:r>
      <w:r w:rsidR="00DB2AEB" w:rsidRPr="00B13D3E">
        <w:rPr>
          <w:rFonts w:asciiTheme="minorHAnsi" w:hAnsiTheme="minorHAnsi"/>
          <w:lang w:val="en-US"/>
        </w:rPr>
        <w:t xml:space="preserve">are </w:t>
      </w:r>
      <w:r w:rsidRPr="00B13D3E">
        <w:rPr>
          <w:rFonts w:asciiTheme="minorHAnsi" w:hAnsiTheme="minorHAnsi"/>
          <w:lang w:val="en-US"/>
        </w:rPr>
        <w:t>relax</w:t>
      </w:r>
      <w:r w:rsidR="00DB2AEB" w:rsidRPr="00B13D3E">
        <w:rPr>
          <w:rFonts w:asciiTheme="minorHAnsi" w:hAnsiTheme="minorHAnsi"/>
          <w:lang w:val="en-US"/>
        </w:rPr>
        <w:t xml:space="preserve">ed </w:t>
      </w:r>
      <w:r w:rsidR="00E67C2E" w:rsidRPr="00B13D3E">
        <w:rPr>
          <w:rFonts w:asciiTheme="minorHAnsi" w:hAnsiTheme="minorHAnsi"/>
          <w:lang w:val="en-US"/>
        </w:rPr>
        <w:t xml:space="preserve">compared to k=0 but still could require some buffering. </w:t>
      </w:r>
    </w:p>
    <w:p w14:paraId="2CC0A14A" w14:textId="289A0989" w:rsidR="00883C86" w:rsidRPr="00B13D3E" w:rsidRDefault="00974265" w:rsidP="00883C86">
      <w:pPr>
        <w:pStyle w:val="Heading2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k</w:t>
      </w:r>
      <w:r w:rsidR="00883C86" w:rsidRPr="00B13D3E">
        <w:rPr>
          <w:rFonts w:asciiTheme="minorHAnsi" w:hAnsiTheme="minorHAnsi"/>
          <w:lang w:val="en-US"/>
        </w:rPr>
        <w:t>=2</w:t>
      </w:r>
    </w:p>
    <w:p w14:paraId="617F754E" w14:textId="1B3F3180" w:rsidR="00187D5E" w:rsidRPr="00B13D3E" w:rsidRDefault="00187D5E" w:rsidP="00187D5E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The following diagram shows what the HARQ cycle </w:t>
      </w:r>
      <w:r w:rsidR="00614796" w:rsidRPr="00B13D3E">
        <w:rPr>
          <w:rFonts w:asciiTheme="minorHAnsi" w:hAnsiTheme="minorHAnsi"/>
          <w:lang w:val="en-US"/>
        </w:rPr>
        <w:t>may</w:t>
      </w:r>
      <w:r w:rsidRPr="00B13D3E">
        <w:rPr>
          <w:rFonts w:asciiTheme="minorHAnsi" w:hAnsiTheme="minorHAnsi"/>
          <w:lang w:val="en-US"/>
        </w:rPr>
        <w:t xml:space="preserve"> look like</w:t>
      </w:r>
      <w:r w:rsidR="00FB6A1D" w:rsidRPr="00B13D3E">
        <w:rPr>
          <w:rFonts w:asciiTheme="minorHAnsi" w:hAnsiTheme="minorHAnsi"/>
          <w:lang w:val="en-US"/>
        </w:rPr>
        <w:t xml:space="preserve"> k=2</w:t>
      </w:r>
      <w:r w:rsidRPr="00B13D3E">
        <w:rPr>
          <w:rFonts w:asciiTheme="minorHAnsi" w:hAnsiTheme="minorHAnsi"/>
          <w:lang w:val="en-US"/>
        </w:rPr>
        <w:t>:</w:t>
      </w:r>
      <w:r w:rsidR="00232FD9" w:rsidRPr="00B13D3E">
        <w:rPr>
          <w:rFonts w:asciiTheme="minorHAnsi" w:hAnsiTheme="minorHAnsi"/>
          <w:lang w:val="en-US"/>
        </w:rPr>
        <w:t xml:space="preserve"> </w:t>
      </w:r>
      <w:r w:rsidR="00FB6A1D" w:rsidRPr="00B13D3E">
        <w:rPr>
          <w:rFonts w:asciiTheme="minorHAnsi" w:hAnsiTheme="minorHAnsi"/>
          <w:noProof/>
          <w:lang w:val="en-US"/>
        </w:rPr>
        <w:drawing>
          <wp:inline distT="0" distB="0" distL="0" distR="0" wp14:anchorId="397F48C3" wp14:editId="52B66A79">
            <wp:extent cx="5943600" cy="1218663"/>
            <wp:effectExtent l="0" t="0" r="0" b="63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18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406F8" w14:textId="70933AAE" w:rsidR="00232FD9" w:rsidRPr="00B13D3E" w:rsidRDefault="00232FD9" w:rsidP="00232FD9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This results in 3 of 10 SF being available for PDSCH </w:t>
      </w:r>
      <w:r w:rsidR="00B16FA3" w:rsidRPr="00B13D3E">
        <w:rPr>
          <w:rFonts w:asciiTheme="minorHAnsi" w:hAnsiTheme="minorHAnsi"/>
          <w:lang w:val="en-US"/>
        </w:rPr>
        <w:t>and</w:t>
      </w:r>
      <w:r w:rsidRPr="00B13D3E">
        <w:rPr>
          <w:rFonts w:asciiTheme="minorHAnsi" w:hAnsiTheme="minorHAnsi"/>
          <w:lang w:val="en-US"/>
        </w:rPr>
        <w:t xml:space="preserve"> PUSCH which results in a peak </w:t>
      </w:r>
      <w:r w:rsidRPr="00B13D3E">
        <w:rPr>
          <w:rFonts w:asciiTheme="minorHAnsi" w:hAnsiTheme="minorHAnsi"/>
          <w:b/>
          <w:lang w:val="en-US"/>
        </w:rPr>
        <w:t>UL and DL rate of 300kbps</w:t>
      </w:r>
      <w:r w:rsidRPr="00B13D3E">
        <w:rPr>
          <w:rFonts w:asciiTheme="minorHAnsi" w:hAnsiTheme="minorHAnsi"/>
          <w:lang w:val="en-US"/>
        </w:rPr>
        <w:t>.</w:t>
      </w:r>
    </w:p>
    <w:p w14:paraId="27A1DC37" w14:textId="273301AB" w:rsidR="00E17847" w:rsidRPr="00B13D3E" w:rsidRDefault="00E17847" w:rsidP="00E17847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“Option 1: Dynamic narrowband location indicated by DCI” would be supported for DL grants and for UL grants. </w:t>
      </w:r>
    </w:p>
    <w:p w14:paraId="2AE94C91" w14:textId="3276F3DC" w:rsidR="0038278B" w:rsidRPr="00B13D3E" w:rsidRDefault="004C30C8" w:rsidP="0038278B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k=2</w:t>
      </w:r>
      <w:r w:rsidR="00D24435" w:rsidRPr="00B13D3E">
        <w:rPr>
          <w:rFonts w:asciiTheme="minorHAnsi" w:hAnsiTheme="minorHAnsi"/>
          <w:lang w:val="en-US"/>
        </w:rPr>
        <w:t xml:space="preserve"> has the </w:t>
      </w:r>
      <w:r w:rsidR="00DA59F8" w:rsidRPr="00B13D3E">
        <w:rPr>
          <w:rFonts w:asciiTheme="minorHAnsi" w:hAnsiTheme="minorHAnsi"/>
          <w:lang w:val="en-US"/>
        </w:rPr>
        <w:t>loosest</w:t>
      </w:r>
      <w:r w:rsidR="00D24435" w:rsidRPr="00B13D3E">
        <w:rPr>
          <w:rFonts w:asciiTheme="minorHAnsi" w:hAnsiTheme="minorHAnsi"/>
          <w:lang w:val="en-US"/>
        </w:rPr>
        <w:t xml:space="preserve"> M-PDCCH timing requirement and thus lowest UE complexity.</w:t>
      </w:r>
    </w:p>
    <w:p w14:paraId="0EDB420E" w14:textId="39FCE415" w:rsidR="00E35D88" w:rsidRPr="00B13D3E" w:rsidRDefault="00974265" w:rsidP="00883C86">
      <w:pPr>
        <w:pStyle w:val="Heading2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k</w:t>
      </w:r>
      <w:r w:rsidR="00E35D88" w:rsidRPr="00B13D3E">
        <w:rPr>
          <w:rFonts w:asciiTheme="minorHAnsi" w:hAnsiTheme="minorHAnsi"/>
          <w:lang w:val="en-US"/>
        </w:rPr>
        <w:t>=2 and HARQ Timing = 5</w:t>
      </w:r>
    </w:p>
    <w:p w14:paraId="5CEB8CA6" w14:textId="6542AC36" w:rsidR="00C929AE" w:rsidRPr="00B13D3E" w:rsidRDefault="00C929AE" w:rsidP="00C929AE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The following diagram shows what the HARQ cycle may look like when k=2 and HARQ timing changes from 4 to 5</w:t>
      </w:r>
      <w:r w:rsidR="007C528A" w:rsidRPr="00B13D3E">
        <w:rPr>
          <w:rFonts w:asciiTheme="minorHAnsi" w:hAnsiTheme="minorHAnsi"/>
          <w:lang w:val="en-US"/>
        </w:rPr>
        <w:t xml:space="preserve"> and UL Grant k=5</w:t>
      </w:r>
      <w:r w:rsidRPr="00B13D3E">
        <w:rPr>
          <w:rFonts w:asciiTheme="minorHAnsi" w:hAnsiTheme="minorHAnsi"/>
          <w:lang w:val="en-US"/>
        </w:rPr>
        <w:t xml:space="preserve">: </w:t>
      </w:r>
      <w:r w:rsidR="00206895" w:rsidRPr="00B13D3E">
        <w:rPr>
          <w:rFonts w:asciiTheme="minorHAnsi" w:hAnsiTheme="minorHAnsi"/>
          <w:noProof/>
          <w:lang w:val="en-US"/>
        </w:rPr>
        <w:drawing>
          <wp:inline distT="0" distB="0" distL="0" distR="0" wp14:anchorId="76D9D233" wp14:editId="7EA2924B">
            <wp:extent cx="5943600" cy="1517187"/>
            <wp:effectExtent l="0" t="0" r="0" b="698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17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7FB191" w14:textId="38EB64E6" w:rsidR="00C929AE" w:rsidRPr="00B13D3E" w:rsidRDefault="00C929AE" w:rsidP="00B13D3E">
      <w:pPr>
        <w:jc w:val="both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This results in </w:t>
      </w:r>
      <w:r w:rsidR="00206895" w:rsidRPr="00B13D3E">
        <w:rPr>
          <w:rFonts w:asciiTheme="minorHAnsi" w:hAnsiTheme="minorHAnsi"/>
          <w:lang w:val="en-US"/>
        </w:rPr>
        <w:t>4</w:t>
      </w:r>
      <w:r w:rsidRPr="00B13D3E">
        <w:rPr>
          <w:rFonts w:asciiTheme="minorHAnsi" w:hAnsiTheme="minorHAnsi"/>
          <w:lang w:val="en-US"/>
        </w:rPr>
        <w:t xml:space="preserve"> of </w:t>
      </w:r>
      <w:r w:rsidR="00206895" w:rsidRPr="00B13D3E">
        <w:rPr>
          <w:rFonts w:asciiTheme="minorHAnsi" w:hAnsiTheme="minorHAnsi"/>
          <w:lang w:val="en-US"/>
        </w:rPr>
        <w:t>12</w:t>
      </w:r>
      <w:r w:rsidRPr="00B13D3E">
        <w:rPr>
          <w:rFonts w:asciiTheme="minorHAnsi" w:hAnsiTheme="minorHAnsi"/>
          <w:lang w:val="en-US"/>
        </w:rPr>
        <w:t xml:space="preserve"> SF being available for PDSCH and PUSCH which results in a peak </w:t>
      </w:r>
      <w:r w:rsidRPr="00B13D3E">
        <w:rPr>
          <w:rFonts w:asciiTheme="minorHAnsi" w:hAnsiTheme="minorHAnsi"/>
          <w:b/>
          <w:lang w:val="en-US"/>
        </w:rPr>
        <w:t>UL and DL rate</w:t>
      </w:r>
      <w:r w:rsidR="00206895" w:rsidRPr="00B13D3E">
        <w:rPr>
          <w:rFonts w:asciiTheme="minorHAnsi" w:hAnsiTheme="minorHAnsi"/>
          <w:b/>
          <w:lang w:val="en-US"/>
        </w:rPr>
        <w:t xml:space="preserve"> of 333</w:t>
      </w:r>
      <w:r w:rsidRPr="00B13D3E">
        <w:rPr>
          <w:rFonts w:asciiTheme="minorHAnsi" w:hAnsiTheme="minorHAnsi"/>
          <w:b/>
          <w:lang w:val="en-US"/>
        </w:rPr>
        <w:t>kbps</w:t>
      </w:r>
      <w:r w:rsidR="0051532B" w:rsidRPr="00B13D3E">
        <w:rPr>
          <w:rFonts w:asciiTheme="minorHAnsi" w:hAnsiTheme="minorHAnsi"/>
          <w:b/>
          <w:lang w:val="en-US"/>
        </w:rPr>
        <w:t xml:space="preserve"> </w:t>
      </w:r>
      <w:r w:rsidR="0051532B" w:rsidRPr="00B13D3E">
        <w:rPr>
          <w:rFonts w:asciiTheme="minorHAnsi" w:hAnsiTheme="minorHAnsi"/>
          <w:lang w:val="en-US"/>
        </w:rPr>
        <w:t>and increase of 11%</w:t>
      </w:r>
      <w:r w:rsidR="00F032F8" w:rsidRPr="00B13D3E">
        <w:rPr>
          <w:rFonts w:asciiTheme="minorHAnsi" w:hAnsiTheme="minorHAnsi"/>
          <w:lang w:val="en-US"/>
        </w:rPr>
        <w:t xml:space="preserve"> compared to the previous case.</w:t>
      </w:r>
    </w:p>
    <w:p w14:paraId="64CBEBC7" w14:textId="6AD3B1A5" w:rsidR="00C929AE" w:rsidRPr="00B13D3E" w:rsidRDefault="00C929AE" w:rsidP="00C929AE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“Option 1: Dynamic narrowband location indicated by DCI” would be supported for DL grants and for UL grants. </w:t>
      </w:r>
    </w:p>
    <w:p w14:paraId="7E2124E7" w14:textId="44678EEE" w:rsidR="00C929AE" w:rsidRPr="00B13D3E" w:rsidRDefault="007C78D9" w:rsidP="00B13D3E">
      <w:pPr>
        <w:jc w:val="both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DL Grant </w:t>
      </w:r>
      <w:r w:rsidR="00C929AE" w:rsidRPr="00B13D3E">
        <w:rPr>
          <w:rFonts w:asciiTheme="minorHAnsi" w:hAnsiTheme="minorHAnsi"/>
          <w:lang w:val="en-US"/>
        </w:rPr>
        <w:t xml:space="preserve">k=2 has the loosest M-PDCCH </w:t>
      </w:r>
      <w:r w:rsidR="007C528A" w:rsidRPr="00B13D3E">
        <w:rPr>
          <w:rFonts w:asciiTheme="minorHAnsi" w:hAnsiTheme="minorHAnsi"/>
          <w:lang w:val="en-US"/>
        </w:rPr>
        <w:t xml:space="preserve">DL grant </w:t>
      </w:r>
      <w:r w:rsidR="00C929AE" w:rsidRPr="00B13D3E">
        <w:rPr>
          <w:rFonts w:asciiTheme="minorHAnsi" w:hAnsiTheme="minorHAnsi"/>
          <w:lang w:val="en-US"/>
        </w:rPr>
        <w:t xml:space="preserve">timing requirement and </w:t>
      </w:r>
      <w:r w:rsidRPr="00B13D3E">
        <w:rPr>
          <w:rFonts w:asciiTheme="minorHAnsi" w:hAnsiTheme="minorHAnsi"/>
          <w:lang w:val="en-US"/>
        </w:rPr>
        <w:t xml:space="preserve">a looser UL grant timing of k=5 </w:t>
      </w:r>
      <w:r w:rsidR="00C929AE" w:rsidRPr="00B13D3E">
        <w:rPr>
          <w:rFonts w:asciiTheme="minorHAnsi" w:hAnsiTheme="minorHAnsi"/>
          <w:lang w:val="en-US"/>
        </w:rPr>
        <w:t xml:space="preserve">thus </w:t>
      </w:r>
      <w:r w:rsidR="00553D9E" w:rsidRPr="00B13D3E">
        <w:rPr>
          <w:rFonts w:asciiTheme="minorHAnsi" w:hAnsiTheme="minorHAnsi"/>
          <w:lang w:val="en-US"/>
        </w:rPr>
        <w:t xml:space="preserve">further </w:t>
      </w:r>
      <w:r w:rsidR="00C929AE" w:rsidRPr="00B13D3E">
        <w:rPr>
          <w:rFonts w:asciiTheme="minorHAnsi" w:hAnsiTheme="minorHAnsi"/>
          <w:lang w:val="en-US"/>
        </w:rPr>
        <w:t>low</w:t>
      </w:r>
      <w:r w:rsidR="00553D9E" w:rsidRPr="00B13D3E">
        <w:rPr>
          <w:rFonts w:asciiTheme="minorHAnsi" w:hAnsiTheme="minorHAnsi"/>
          <w:lang w:val="en-US"/>
        </w:rPr>
        <w:t xml:space="preserve">ering </w:t>
      </w:r>
      <w:r w:rsidR="00C929AE" w:rsidRPr="00B13D3E">
        <w:rPr>
          <w:rFonts w:asciiTheme="minorHAnsi" w:hAnsiTheme="minorHAnsi"/>
          <w:lang w:val="en-US"/>
        </w:rPr>
        <w:t>UE complexity.</w:t>
      </w:r>
    </w:p>
    <w:p w14:paraId="3CCF38BD" w14:textId="2A09675E" w:rsidR="00720406" w:rsidRPr="00B13D3E" w:rsidRDefault="00720406" w:rsidP="00720406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This option also supports TTI bundling of 4 (I</w:t>
      </w:r>
      <w:r w:rsidRPr="00B13D3E">
        <w:rPr>
          <w:rFonts w:asciiTheme="minorHAnsi" w:hAnsiTheme="minorHAnsi"/>
          <w:vertAlign w:val="subscript"/>
          <w:lang w:val="en-US"/>
        </w:rPr>
        <w:t>tbs</w:t>
      </w:r>
      <w:r w:rsidRPr="00B13D3E">
        <w:rPr>
          <w:rFonts w:asciiTheme="minorHAnsi" w:hAnsiTheme="minorHAnsi"/>
          <w:lang w:val="en-US"/>
        </w:rPr>
        <w:t xml:space="preserve">=5) commonly used to improve UL coverage for VoIP. </w:t>
      </w:r>
    </w:p>
    <w:p w14:paraId="0964C0A4" w14:textId="0BEC9BA6" w:rsidR="00116071" w:rsidRPr="00B13D3E" w:rsidRDefault="00116071" w:rsidP="00B13D3E">
      <w:pPr>
        <w:jc w:val="both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During the initial steps of the RACH process (e.g. for msg3), the eNB would not know the LC UE is a HD-FDD UE, so the LC UE would have to use a HARQ Timing of 4 until the eNB is notified the LC UE is a HD-FDD where it would change from 4 to 5.</w:t>
      </w:r>
    </w:p>
    <w:p w14:paraId="6B423401" w14:textId="2343378A" w:rsidR="00883C86" w:rsidRPr="00B13D3E" w:rsidRDefault="005E0512" w:rsidP="00883C86">
      <w:pPr>
        <w:pStyle w:val="Heading2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lastRenderedPageBreak/>
        <w:t>k</w:t>
      </w:r>
      <w:r w:rsidR="00883C86" w:rsidRPr="00B13D3E">
        <w:rPr>
          <w:rFonts w:asciiTheme="minorHAnsi" w:hAnsiTheme="minorHAnsi"/>
          <w:lang w:val="en-US"/>
        </w:rPr>
        <w:t>=2 or next avail SF</w:t>
      </w:r>
    </w:p>
    <w:p w14:paraId="4F9EBBB6" w14:textId="20F68CBC" w:rsidR="00D642FF" w:rsidRPr="00B13D3E" w:rsidRDefault="0069125A" w:rsidP="004B586F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In this option, </w:t>
      </w:r>
      <w:r w:rsidR="00837DAD" w:rsidRPr="00B13D3E">
        <w:rPr>
          <w:rFonts w:asciiTheme="minorHAnsi" w:hAnsiTheme="minorHAnsi"/>
          <w:lang w:val="en-US"/>
        </w:rPr>
        <w:t xml:space="preserve">the </w:t>
      </w:r>
      <w:r w:rsidR="004B586F" w:rsidRPr="00B13D3E">
        <w:rPr>
          <w:rFonts w:asciiTheme="minorHAnsi" w:hAnsiTheme="minorHAnsi"/>
          <w:lang w:val="en-US"/>
        </w:rPr>
        <w:t xml:space="preserve">DL Grant k=2 unless it falls on a switch SF or UL SF then k = next available DL SF. </w:t>
      </w:r>
      <w:r w:rsidR="00526B64" w:rsidRPr="00B13D3E">
        <w:rPr>
          <w:rFonts w:asciiTheme="minorHAnsi" w:hAnsiTheme="minorHAnsi"/>
          <w:lang w:val="en-US"/>
        </w:rPr>
        <w:t>The following HARQ cycle may look like this</w:t>
      </w:r>
      <w:r w:rsidR="00CD6338" w:rsidRPr="00B13D3E">
        <w:rPr>
          <w:rFonts w:asciiTheme="minorHAnsi" w:hAnsiTheme="minorHAnsi"/>
          <w:lang w:val="en-US"/>
        </w:rPr>
        <w:t xml:space="preserve"> (HARQ timing=5 and UL Grant k=5)</w:t>
      </w:r>
      <w:r w:rsidR="00526B64" w:rsidRPr="00B13D3E">
        <w:rPr>
          <w:rFonts w:asciiTheme="minorHAnsi" w:hAnsiTheme="minorHAnsi"/>
          <w:lang w:val="en-US"/>
        </w:rPr>
        <w:t>:</w:t>
      </w:r>
      <w:r w:rsidR="00580E79" w:rsidRPr="00B13D3E">
        <w:rPr>
          <w:rFonts w:asciiTheme="minorHAnsi" w:hAnsiTheme="minorHAnsi"/>
          <w:lang w:val="en-US"/>
        </w:rPr>
        <w:t xml:space="preserve"> </w:t>
      </w:r>
      <w:r w:rsidR="00580E79" w:rsidRPr="00B13D3E">
        <w:rPr>
          <w:rFonts w:asciiTheme="minorHAnsi" w:hAnsiTheme="minorHAnsi"/>
          <w:noProof/>
          <w:lang w:val="en-US"/>
        </w:rPr>
        <w:drawing>
          <wp:inline distT="0" distB="0" distL="0" distR="0" wp14:anchorId="20732A5F" wp14:editId="523F45B3">
            <wp:extent cx="5943600" cy="171901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1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0B48C" w14:textId="398AA0C0" w:rsidR="00745079" w:rsidRPr="00B13D3E" w:rsidRDefault="00745079" w:rsidP="00580E79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A</w:t>
      </w:r>
      <w:r w:rsidR="00360F3E" w:rsidRPr="00B13D3E">
        <w:rPr>
          <w:rFonts w:asciiTheme="minorHAnsi" w:hAnsiTheme="minorHAnsi"/>
          <w:lang w:val="en-US"/>
        </w:rPr>
        <w:t>fter decoding UG1</w:t>
      </w:r>
      <w:r w:rsidRPr="00B13D3E">
        <w:rPr>
          <w:rFonts w:asciiTheme="minorHAnsi" w:hAnsiTheme="minorHAnsi"/>
          <w:lang w:val="en-US"/>
        </w:rPr>
        <w:t xml:space="preserve">, </w:t>
      </w:r>
      <w:r w:rsidR="000C6035" w:rsidRPr="00B13D3E">
        <w:rPr>
          <w:rFonts w:asciiTheme="minorHAnsi" w:hAnsiTheme="minorHAnsi"/>
          <w:lang w:val="en-US"/>
        </w:rPr>
        <w:t xml:space="preserve">the </w:t>
      </w:r>
      <w:r w:rsidRPr="00B13D3E">
        <w:rPr>
          <w:rFonts w:asciiTheme="minorHAnsi" w:hAnsiTheme="minorHAnsi"/>
          <w:lang w:val="en-US"/>
        </w:rPr>
        <w:t xml:space="preserve">UE knows </w:t>
      </w:r>
      <w:r w:rsidR="00360F3E" w:rsidRPr="00B13D3E">
        <w:rPr>
          <w:rFonts w:asciiTheme="minorHAnsi" w:hAnsiTheme="minorHAnsi"/>
          <w:lang w:val="en-US"/>
        </w:rPr>
        <w:t xml:space="preserve">it will </w:t>
      </w:r>
      <w:r w:rsidRPr="00B13D3E">
        <w:rPr>
          <w:rFonts w:asciiTheme="minorHAnsi" w:hAnsiTheme="minorHAnsi"/>
          <w:lang w:val="en-US"/>
        </w:rPr>
        <w:t>switch to UL at SF#4 and thus UE can imply k=8 for DG3 and DG4.</w:t>
      </w:r>
      <w:r w:rsidR="008E36EB" w:rsidRPr="00B13D3E">
        <w:rPr>
          <w:rFonts w:asciiTheme="minorHAnsi" w:hAnsiTheme="minorHAnsi"/>
          <w:lang w:val="en-US"/>
        </w:rPr>
        <w:t xml:space="preserve"> </w:t>
      </w:r>
      <w:r w:rsidR="00360F3E" w:rsidRPr="00B13D3E">
        <w:rPr>
          <w:rFonts w:asciiTheme="minorHAnsi" w:hAnsiTheme="minorHAnsi"/>
          <w:lang w:val="en-US"/>
        </w:rPr>
        <w:t>There is no need to explicitly indicate when k is not equal to 2.</w:t>
      </w:r>
    </w:p>
    <w:p w14:paraId="0DA59D1B" w14:textId="74A3C755" w:rsidR="00580E79" w:rsidRPr="00B13D3E" w:rsidRDefault="00580E79" w:rsidP="00580E79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This results in 4 of 10 SF being available for PDSCH and PUSCH which results in a peak </w:t>
      </w:r>
      <w:r w:rsidRPr="00B13D3E">
        <w:rPr>
          <w:rFonts w:asciiTheme="minorHAnsi" w:hAnsiTheme="minorHAnsi"/>
          <w:b/>
          <w:lang w:val="en-US"/>
        </w:rPr>
        <w:t>UL and DL rate of 400kbps</w:t>
      </w:r>
      <w:r w:rsidRPr="00B13D3E">
        <w:rPr>
          <w:rFonts w:asciiTheme="minorHAnsi" w:hAnsiTheme="minorHAnsi"/>
          <w:lang w:val="en-US"/>
        </w:rPr>
        <w:t xml:space="preserve">. </w:t>
      </w:r>
    </w:p>
    <w:p w14:paraId="2588D64C" w14:textId="5652ED71" w:rsidR="00580E79" w:rsidRPr="00B13D3E" w:rsidRDefault="00EC4603" w:rsidP="00580E79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With this option, </w:t>
      </w:r>
      <w:r w:rsidR="00580E79" w:rsidRPr="00B13D3E">
        <w:rPr>
          <w:rFonts w:asciiTheme="minorHAnsi" w:hAnsiTheme="minorHAnsi"/>
          <w:lang w:val="en-US"/>
        </w:rPr>
        <w:t xml:space="preserve">“Option 1: Dynamic narrowband location indicated by DCI” would be supported for DL grants and </w:t>
      </w:r>
      <w:r w:rsidR="00DE457E" w:rsidRPr="00B13D3E">
        <w:rPr>
          <w:rFonts w:asciiTheme="minorHAnsi" w:hAnsiTheme="minorHAnsi"/>
          <w:lang w:val="en-US"/>
        </w:rPr>
        <w:t xml:space="preserve">for </w:t>
      </w:r>
      <w:r w:rsidR="00580E79" w:rsidRPr="00B13D3E">
        <w:rPr>
          <w:rFonts w:asciiTheme="minorHAnsi" w:hAnsiTheme="minorHAnsi"/>
          <w:lang w:val="en-US"/>
        </w:rPr>
        <w:t xml:space="preserve">UL grants. </w:t>
      </w:r>
    </w:p>
    <w:p w14:paraId="0D91F203" w14:textId="04B751E6" w:rsidR="00580E79" w:rsidRPr="00B13D3E" w:rsidRDefault="00580E79" w:rsidP="00580E79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DL Grant k=2 has the loosest M-PDCCH DL grant timing requirement</w:t>
      </w:r>
      <w:r w:rsidR="001879BD" w:rsidRPr="00B13D3E">
        <w:rPr>
          <w:rFonts w:asciiTheme="minorHAnsi" w:hAnsiTheme="minorHAnsi"/>
          <w:lang w:val="en-US"/>
        </w:rPr>
        <w:t xml:space="preserve">, </w:t>
      </w:r>
      <w:r w:rsidRPr="00B13D3E">
        <w:rPr>
          <w:rFonts w:asciiTheme="minorHAnsi" w:hAnsiTheme="minorHAnsi"/>
          <w:lang w:val="en-US"/>
        </w:rPr>
        <w:t>loose</w:t>
      </w:r>
      <w:r w:rsidR="00DE457E" w:rsidRPr="00B13D3E">
        <w:rPr>
          <w:rFonts w:asciiTheme="minorHAnsi" w:hAnsiTheme="minorHAnsi"/>
          <w:lang w:val="en-US"/>
        </w:rPr>
        <w:t>st</w:t>
      </w:r>
      <w:r w:rsidRPr="00B13D3E">
        <w:rPr>
          <w:rFonts w:asciiTheme="minorHAnsi" w:hAnsiTheme="minorHAnsi"/>
          <w:lang w:val="en-US"/>
        </w:rPr>
        <w:t xml:space="preserve"> UL grant timing of k=5</w:t>
      </w:r>
      <w:r w:rsidR="001879BD" w:rsidRPr="00B13D3E">
        <w:rPr>
          <w:rFonts w:asciiTheme="minorHAnsi" w:hAnsiTheme="minorHAnsi"/>
          <w:lang w:val="en-US"/>
        </w:rPr>
        <w:t xml:space="preserve">, and loosest HARQ timing =5 </w:t>
      </w:r>
      <w:r w:rsidRPr="00B13D3E">
        <w:rPr>
          <w:rFonts w:asciiTheme="minorHAnsi" w:hAnsiTheme="minorHAnsi"/>
          <w:lang w:val="en-US"/>
        </w:rPr>
        <w:t xml:space="preserve">thus </w:t>
      </w:r>
      <w:r w:rsidR="001879BD" w:rsidRPr="00B13D3E">
        <w:rPr>
          <w:rFonts w:asciiTheme="minorHAnsi" w:hAnsiTheme="minorHAnsi"/>
          <w:lang w:val="en-US"/>
        </w:rPr>
        <w:t xml:space="preserve">this option has </w:t>
      </w:r>
      <w:r w:rsidR="00DE457E" w:rsidRPr="00B13D3E">
        <w:rPr>
          <w:rFonts w:asciiTheme="minorHAnsi" w:hAnsiTheme="minorHAnsi"/>
          <w:lang w:val="en-US"/>
        </w:rPr>
        <w:t xml:space="preserve">the lowest </w:t>
      </w:r>
      <w:r w:rsidRPr="00B13D3E">
        <w:rPr>
          <w:rFonts w:asciiTheme="minorHAnsi" w:hAnsiTheme="minorHAnsi"/>
          <w:lang w:val="en-US"/>
        </w:rPr>
        <w:t>UE complexity.</w:t>
      </w:r>
    </w:p>
    <w:p w14:paraId="60DF4383" w14:textId="223603F8" w:rsidR="0033376C" w:rsidRPr="00B13D3E" w:rsidRDefault="00580E79" w:rsidP="0033376C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This option </w:t>
      </w:r>
      <w:r w:rsidR="001759BA" w:rsidRPr="00B13D3E">
        <w:rPr>
          <w:rFonts w:asciiTheme="minorHAnsi" w:hAnsiTheme="minorHAnsi"/>
          <w:lang w:val="en-US"/>
        </w:rPr>
        <w:t xml:space="preserve">also </w:t>
      </w:r>
      <w:r w:rsidRPr="00B13D3E">
        <w:rPr>
          <w:rFonts w:asciiTheme="minorHAnsi" w:hAnsiTheme="minorHAnsi"/>
          <w:lang w:val="en-US"/>
        </w:rPr>
        <w:t>support</w:t>
      </w:r>
      <w:r w:rsidR="001759BA" w:rsidRPr="00B13D3E">
        <w:rPr>
          <w:rFonts w:asciiTheme="minorHAnsi" w:hAnsiTheme="minorHAnsi"/>
          <w:lang w:val="en-US"/>
        </w:rPr>
        <w:t>s</w:t>
      </w:r>
      <w:r w:rsidRPr="00B13D3E">
        <w:rPr>
          <w:rFonts w:asciiTheme="minorHAnsi" w:hAnsiTheme="minorHAnsi"/>
          <w:lang w:val="en-US"/>
        </w:rPr>
        <w:t xml:space="preserve"> TTI bundling of 4 (I</w:t>
      </w:r>
      <w:r w:rsidRPr="00B13D3E">
        <w:rPr>
          <w:rFonts w:asciiTheme="minorHAnsi" w:hAnsiTheme="minorHAnsi"/>
          <w:vertAlign w:val="subscript"/>
          <w:lang w:val="en-US"/>
        </w:rPr>
        <w:t>tbs</w:t>
      </w:r>
      <w:r w:rsidRPr="00B13D3E">
        <w:rPr>
          <w:rFonts w:asciiTheme="minorHAnsi" w:hAnsiTheme="minorHAnsi"/>
          <w:lang w:val="en-US"/>
        </w:rPr>
        <w:t>=5) common</w:t>
      </w:r>
      <w:r w:rsidR="00ED35D0" w:rsidRPr="00B13D3E">
        <w:rPr>
          <w:rFonts w:asciiTheme="minorHAnsi" w:hAnsiTheme="minorHAnsi"/>
          <w:lang w:val="en-US"/>
        </w:rPr>
        <w:t>ly</w:t>
      </w:r>
      <w:r w:rsidRPr="00B13D3E">
        <w:rPr>
          <w:rFonts w:asciiTheme="minorHAnsi" w:hAnsiTheme="minorHAnsi"/>
          <w:lang w:val="en-US"/>
        </w:rPr>
        <w:t xml:space="preserve"> used to improve UL coverage for VoIP. </w:t>
      </w:r>
    </w:p>
    <w:p w14:paraId="676B5E69" w14:textId="66C085B9" w:rsidR="00883C86" w:rsidRPr="00B13D3E" w:rsidRDefault="00D2161F" w:rsidP="00883C86">
      <w:pPr>
        <w:pStyle w:val="Heading2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DL Ack Bundling</w:t>
      </w:r>
    </w:p>
    <w:p w14:paraId="6A976C50" w14:textId="60E1A218" w:rsidR="000E6FD0" w:rsidRPr="00B13D3E" w:rsidRDefault="00D2161F" w:rsidP="00BF4B7F">
      <w:pPr>
        <w:spacing w:after="0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To further increase peak DL data rate for HD-FDD LC UEs, the LC UE could be configured to use DL ACK bundling </w:t>
      </w:r>
      <w:r w:rsidR="001235D0" w:rsidRPr="00B13D3E">
        <w:rPr>
          <w:rFonts w:asciiTheme="minorHAnsi" w:hAnsiTheme="minorHAnsi"/>
          <w:lang w:val="en-US"/>
        </w:rPr>
        <w:t xml:space="preserve">(e.g. </w:t>
      </w:r>
      <w:r w:rsidRPr="00B13D3E">
        <w:rPr>
          <w:rFonts w:asciiTheme="minorHAnsi" w:hAnsiTheme="minorHAnsi"/>
          <w:lang w:val="en-US"/>
        </w:rPr>
        <w:t xml:space="preserve">via DCI format </w:t>
      </w:r>
      <w:r w:rsidR="00F537D1" w:rsidRPr="00B13D3E">
        <w:rPr>
          <w:rFonts w:asciiTheme="minorHAnsi" w:hAnsiTheme="minorHAnsi"/>
          <w:lang w:val="en-US"/>
        </w:rPr>
        <w:t>1</w:t>
      </w:r>
      <w:r w:rsidRPr="00B13D3E">
        <w:rPr>
          <w:rFonts w:asciiTheme="minorHAnsi" w:hAnsiTheme="minorHAnsi"/>
          <w:lang w:val="en-US"/>
        </w:rPr>
        <w:t>b</w:t>
      </w:r>
      <w:r w:rsidR="001235D0" w:rsidRPr="00B13D3E">
        <w:rPr>
          <w:rFonts w:asciiTheme="minorHAnsi" w:hAnsiTheme="minorHAnsi"/>
          <w:lang w:val="en-US"/>
        </w:rPr>
        <w:t>)</w:t>
      </w:r>
      <w:r w:rsidRPr="00B13D3E">
        <w:rPr>
          <w:rFonts w:asciiTheme="minorHAnsi" w:hAnsiTheme="minorHAnsi"/>
          <w:lang w:val="en-US"/>
        </w:rPr>
        <w:t xml:space="preserve">, similar to what is used for LTE-TDD. </w:t>
      </w:r>
      <w:r w:rsidR="00BF4B7F" w:rsidRPr="00B13D3E">
        <w:rPr>
          <w:rFonts w:asciiTheme="minorHAnsi" w:hAnsiTheme="minorHAnsi"/>
          <w:lang w:val="en-US"/>
        </w:rPr>
        <w:t xml:space="preserve">For </w:t>
      </w:r>
      <w:r w:rsidR="000E6FD0" w:rsidRPr="00B13D3E">
        <w:rPr>
          <w:rFonts w:asciiTheme="minorHAnsi" w:hAnsiTheme="minorHAnsi"/>
          <w:lang w:val="en-US"/>
        </w:rPr>
        <w:t>this option:</w:t>
      </w:r>
    </w:p>
    <w:p w14:paraId="78FD46DC" w14:textId="41219879" w:rsidR="000E6FD0" w:rsidRPr="00B13D3E" w:rsidRDefault="004B586F" w:rsidP="000E6FD0">
      <w:pPr>
        <w:pStyle w:val="ListBullet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DL Grant k=2 unless it falls on a switch SF or UL SF then k = next available DL SF. </w:t>
      </w:r>
    </w:p>
    <w:p w14:paraId="5D4E2D9F" w14:textId="2E5A8086" w:rsidR="00883C86" w:rsidRPr="00B13D3E" w:rsidRDefault="000E6FD0" w:rsidP="000E6FD0">
      <w:pPr>
        <w:pStyle w:val="ListBullet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UL Grant k=5</w:t>
      </w:r>
    </w:p>
    <w:p w14:paraId="5836977F" w14:textId="6D637277" w:rsidR="000E6FD0" w:rsidRPr="00B13D3E" w:rsidRDefault="000E6FD0" w:rsidP="000E6FD0">
      <w:pPr>
        <w:pStyle w:val="ListBullet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HARQ timing=</w:t>
      </w:r>
      <w:r w:rsidR="00BF4B7F" w:rsidRPr="00B13D3E">
        <w:rPr>
          <w:rFonts w:asciiTheme="minorHAnsi" w:hAnsiTheme="minorHAnsi"/>
          <w:lang w:val="en-US"/>
        </w:rPr>
        <w:t>&gt;4</w:t>
      </w:r>
    </w:p>
    <w:p w14:paraId="5B38D544" w14:textId="4B1458FF" w:rsidR="000E6FD0" w:rsidRPr="00B13D3E" w:rsidRDefault="000E6FD0" w:rsidP="000E6FD0">
      <w:pPr>
        <w:pStyle w:val="ListBullet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DL Ack bundling of 4</w:t>
      </w:r>
      <w:r w:rsidR="001235D0" w:rsidRPr="00B13D3E">
        <w:rPr>
          <w:rFonts w:asciiTheme="minorHAnsi" w:hAnsiTheme="minorHAnsi"/>
          <w:lang w:val="en-US"/>
        </w:rPr>
        <w:t xml:space="preserve"> ACKs</w:t>
      </w:r>
    </w:p>
    <w:p w14:paraId="7CCBF059" w14:textId="5D3D4637" w:rsidR="00BF4B7F" w:rsidRPr="00B13D3E" w:rsidRDefault="00BF4B7F" w:rsidP="00BF4B7F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The following HARQ cycle may look like this: </w:t>
      </w:r>
      <w:r w:rsidRPr="00B13D3E">
        <w:rPr>
          <w:rFonts w:asciiTheme="minorHAnsi" w:hAnsiTheme="minorHAnsi"/>
          <w:noProof/>
          <w:lang w:val="en-US"/>
        </w:rPr>
        <w:drawing>
          <wp:inline distT="0" distB="0" distL="0" distR="0" wp14:anchorId="7D78B15A" wp14:editId="77065D59">
            <wp:extent cx="5943600" cy="1353951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53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684D8" w14:textId="611FC9F2" w:rsidR="008A5D67" w:rsidRPr="00B13D3E" w:rsidRDefault="00BF4B7F" w:rsidP="00BF4B7F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This results in 4 of </w:t>
      </w:r>
      <w:r w:rsidR="00470D7D" w:rsidRPr="00B13D3E">
        <w:rPr>
          <w:rFonts w:asciiTheme="minorHAnsi" w:hAnsiTheme="minorHAnsi"/>
          <w:lang w:val="en-US"/>
        </w:rPr>
        <w:t>7</w:t>
      </w:r>
      <w:r w:rsidRPr="00B13D3E">
        <w:rPr>
          <w:rFonts w:asciiTheme="minorHAnsi" w:hAnsiTheme="minorHAnsi"/>
          <w:lang w:val="en-US"/>
        </w:rPr>
        <w:t xml:space="preserve"> SF being available for PDSCH which results in a peak </w:t>
      </w:r>
      <w:r w:rsidRPr="00B13D3E">
        <w:rPr>
          <w:rFonts w:asciiTheme="minorHAnsi" w:hAnsiTheme="minorHAnsi"/>
          <w:b/>
          <w:lang w:val="en-US"/>
        </w:rPr>
        <w:t xml:space="preserve">DL rate of </w:t>
      </w:r>
      <w:r w:rsidR="00470D7D" w:rsidRPr="00B13D3E">
        <w:rPr>
          <w:rFonts w:asciiTheme="minorHAnsi" w:hAnsiTheme="minorHAnsi"/>
          <w:b/>
          <w:lang w:val="en-US"/>
        </w:rPr>
        <w:t>571</w:t>
      </w:r>
      <w:r w:rsidRPr="00B13D3E">
        <w:rPr>
          <w:rFonts w:asciiTheme="minorHAnsi" w:hAnsiTheme="minorHAnsi"/>
          <w:b/>
          <w:lang w:val="en-US"/>
        </w:rPr>
        <w:t>kbps</w:t>
      </w:r>
      <w:r w:rsidRPr="00B13D3E">
        <w:rPr>
          <w:rFonts w:asciiTheme="minorHAnsi" w:hAnsiTheme="minorHAnsi"/>
          <w:lang w:val="en-US"/>
        </w:rPr>
        <w:t>.</w:t>
      </w:r>
    </w:p>
    <w:p w14:paraId="0306E3CC" w14:textId="6F29B8A5" w:rsidR="00BF4B7F" w:rsidRPr="00B13D3E" w:rsidRDefault="00BD06C2" w:rsidP="00BD06C2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lastRenderedPageBreak/>
        <w:t>If DCI format 3 (normally used for carrier aggregation) is repurposed to support 8 ACK bundling</w:t>
      </w:r>
      <w:r w:rsidR="008A5D67" w:rsidRPr="00B13D3E">
        <w:rPr>
          <w:rFonts w:asciiTheme="minorHAnsi" w:hAnsiTheme="minorHAnsi"/>
          <w:lang w:val="en-US"/>
        </w:rPr>
        <w:t>, the following HARQ cycle may results:</w:t>
      </w:r>
      <w:r w:rsidR="00BF4B7F" w:rsidRPr="00B13D3E">
        <w:rPr>
          <w:rFonts w:asciiTheme="minorHAnsi" w:hAnsiTheme="minorHAnsi"/>
          <w:lang w:val="en-US"/>
        </w:rPr>
        <w:t xml:space="preserve"> </w:t>
      </w:r>
      <w:r w:rsidR="008A5D67" w:rsidRPr="00B13D3E">
        <w:rPr>
          <w:rFonts w:asciiTheme="minorHAnsi" w:hAnsiTheme="minorHAnsi"/>
          <w:noProof/>
          <w:lang w:val="en-US"/>
        </w:rPr>
        <w:drawing>
          <wp:inline distT="0" distB="0" distL="0" distR="0" wp14:anchorId="76B4956E" wp14:editId="5A58AAF4">
            <wp:extent cx="5943600" cy="140977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0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7821A5" w14:textId="2EC515CD" w:rsidR="008A5D67" w:rsidRPr="00B13D3E" w:rsidRDefault="008A5D67" w:rsidP="008A5D67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This results in 8 of 11 SF being available for PDSCH which results in a peak </w:t>
      </w:r>
      <w:r w:rsidRPr="00B13D3E">
        <w:rPr>
          <w:rFonts w:asciiTheme="minorHAnsi" w:hAnsiTheme="minorHAnsi"/>
          <w:b/>
          <w:lang w:val="en-US"/>
        </w:rPr>
        <w:t>DL rate of 727kbps</w:t>
      </w:r>
      <w:r w:rsidRPr="00B13D3E">
        <w:rPr>
          <w:rFonts w:asciiTheme="minorHAnsi" w:hAnsiTheme="minorHAnsi"/>
          <w:lang w:val="en-US"/>
        </w:rPr>
        <w:t>.</w:t>
      </w:r>
    </w:p>
    <w:p w14:paraId="3A5DB338" w14:textId="466BF479" w:rsidR="00BF4B7F" w:rsidRPr="00B13D3E" w:rsidRDefault="00BF4B7F" w:rsidP="00BF4B7F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With this option, “Option 1: Dynamic narrowband location indicated by DCI” would be supported for DL grants and for UL grants. </w:t>
      </w:r>
    </w:p>
    <w:p w14:paraId="54A3EDD7" w14:textId="41214EE3" w:rsidR="00E00A53" w:rsidRPr="00B13D3E" w:rsidRDefault="00C252DA" w:rsidP="00E00A53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S</w:t>
      </w:r>
      <w:r w:rsidR="00E00A53" w:rsidRPr="00B13D3E">
        <w:rPr>
          <w:rFonts w:asciiTheme="minorHAnsi" w:hAnsiTheme="minorHAnsi"/>
          <w:lang w:val="en-US"/>
        </w:rPr>
        <w:t>tandardization effort is increase</w:t>
      </w:r>
      <w:r w:rsidR="00A95951" w:rsidRPr="00B13D3E">
        <w:rPr>
          <w:rFonts w:asciiTheme="minorHAnsi" w:hAnsiTheme="minorHAnsi"/>
          <w:lang w:val="en-US"/>
        </w:rPr>
        <w:t>d</w:t>
      </w:r>
      <w:r w:rsidR="00E00A53" w:rsidRPr="00B13D3E">
        <w:rPr>
          <w:rFonts w:asciiTheme="minorHAnsi" w:hAnsiTheme="minorHAnsi"/>
          <w:lang w:val="en-US"/>
        </w:rPr>
        <w:t xml:space="preserve"> with this option</w:t>
      </w:r>
      <w:r w:rsidR="00A95951" w:rsidRPr="00B13D3E">
        <w:rPr>
          <w:rFonts w:asciiTheme="minorHAnsi" w:hAnsiTheme="minorHAnsi"/>
          <w:lang w:val="en-US"/>
        </w:rPr>
        <w:t>,</w:t>
      </w:r>
      <w:r w:rsidR="00E00A53" w:rsidRPr="00B13D3E">
        <w:rPr>
          <w:rFonts w:asciiTheme="minorHAnsi" w:hAnsiTheme="minorHAnsi"/>
          <w:lang w:val="en-US"/>
        </w:rPr>
        <w:t xml:space="preserve"> but LC UE complexity should not</w:t>
      </w:r>
      <w:r w:rsidR="00E108C2" w:rsidRPr="00B13D3E">
        <w:rPr>
          <w:rFonts w:asciiTheme="minorHAnsi" w:hAnsiTheme="minorHAnsi"/>
          <w:lang w:val="en-US"/>
        </w:rPr>
        <w:t xml:space="preserve"> materially</w:t>
      </w:r>
      <w:r w:rsidR="00E00A53" w:rsidRPr="00B13D3E">
        <w:rPr>
          <w:rFonts w:asciiTheme="minorHAnsi" w:hAnsiTheme="minorHAnsi"/>
          <w:lang w:val="en-US"/>
        </w:rPr>
        <w:t xml:space="preserve"> increase.</w:t>
      </w:r>
    </w:p>
    <w:p w14:paraId="4777BC96" w14:textId="45901564" w:rsidR="00622CA5" w:rsidRPr="00B13D3E" w:rsidRDefault="00622CA5" w:rsidP="00BF4B7F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It is FFS </w:t>
      </w:r>
      <w:r w:rsidR="00A3479B" w:rsidRPr="00B13D3E">
        <w:rPr>
          <w:rFonts w:asciiTheme="minorHAnsi" w:hAnsiTheme="minorHAnsi"/>
          <w:lang w:val="en-US"/>
        </w:rPr>
        <w:t xml:space="preserve">on if or </w:t>
      </w:r>
      <w:r w:rsidRPr="00B13D3E">
        <w:rPr>
          <w:rFonts w:asciiTheme="minorHAnsi" w:hAnsiTheme="minorHAnsi"/>
          <w:lang w:val="en-US"/>
        </w:rPr>
        <w:t>how UE is configured to use DL ACK bundling or not.</w:t>
      </w:r>
    </w:p>
    <w:p w14:paraId="78DB4FCA" w14:textId="5C33C1ED" w:rsidR="00883C86" w:rsidRPr="00B13D3E" w:rsidRDefault="00BE1621" w:rsidP="00883C86">
      <w:pPr>
        <w:pStyle w:val="Heading2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UL Ack and UL Grant</w:t>
      </w:r>
      <w:r w:rsidR="00793D19" w:rsidRPr="00B13D3E">
        <w:rPr>
          <w:rFonts w:asciiTheme="minorHAnsi" w:hAnsiTheme="minorHAnsi"/>
          <w:lang w:val="en-US"/>
        </w:rPr>
        <w:t xml:space="preserve"> Bundling</w:t>
      </w:r>
    </w:p>
    <w:p w14:paraId="13739785" w14:textId="57C31752" w:rsidR="00BE1621" w:rsidRPr="00B13D3E" w:rsidRDefault="00BE1621" w:rsidP="00BE1621">
      <w:pPr>
        <w:spacing w:after="0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To increase the </w:t>
      </w:r>
      <w:r w:rsidR="009270A3" w:rsidRPr="00B13D3E">
        <w:rPr>
          <w:rFonts w:asciiTheme="minorHAnsi" w:hAnsiTheme="minorHAnsi"/>
          <w:lang w:val="en-US"/>
        </w:rPr>
        <w:t xml:space="preserve">peak UL </w:t>
      </w:r>
      <w:r w:rsidRPr="00B13D3E">
        <w:rPr>
          <w:rFonts w:asciiTheme="minorHAnsi" w:hAnsiTheme="minorHAnsi"/>
          <w:lang w:val="en-US"/>
        </w:rPr>
        <w:t xml:space="preserve">speed, UL Ack bundling and UL grant bundling </w:t>
      </w:r>
      <w:r w:rsidR="009270A3" w:rsidRPr="00B13D3E">
        <w:rPr>
          <w:rFonts w:asciiTheme="minorHAnsi" w:hAnsiTheme="minorHAnsi"/>
          <w:lang w:val="en-US"/>
        </w:rPr>
        <w:t>could be used</w:t>
      </w:r>
      <w:r w:rsidRPr="00B13D3E">
        <w:rPr>
          <w:rFonts w:asciiTheme="minorHAnsi" w:hAnsiTheme="minorHAnsi"/>
          <w:lang w:val="en-US"/>
        </w:rPr>
        <w:t>. For this option:</w:t>
      </w:r>
    </w:p>
    <w:p w14:paraId="4180DD15" w14:textId="70714E94" w:rsidR="00BE1621" w:rsidRPr="00B13D3E" w:rsidRDefault="00BE1621" w:rsidP="00BE1621">
      <w:pPr>
        <w:pStyle w:val="ListBullet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DL Grant k=2 unless it falls on a switch SF or UL SF </w:t>
      </w:r>
      <w:r w:rsidR="004B586F" w:rsidRPr="00B13D3E">
        <w:rPr>
          <w:rFonts w:asciiTheme="minorHAnsi" w:hAnsiTheme="minorHAnsi"/>
          <w:lang w:val="en-US"/>
        </w:rPr>
        <w:t xml:space="preserve">then </w:t>
      </w:r>
      <w:r w:rsidRPr="00B13D3E">
        <w:rPr>
          <w:rFonts w:asciiTheme="minorHAnsi" w:hAnsiTheme="minorHAnsi"/>
          <w:lang w:val="en-US"/>
        </w:rPr>
        <w:t xml:space="preserve">k </w:t>
      </w:r>
      <w:r w:rsidR="004B586F" w:rsidRPr="00B13D3E">
        <w:rPr>
          <w:rFonts w:asciiTheme="minorHAnsi" w:hAnsiTheme="minorHAnsi"/>
          <w:lang w:val="en-US"/>
        </w:rPr>
        <w:t xml:space="preserve">= </w:t>
      </w:r>
      <w:r w:rsidRPr="00B13D3E">
        <w:rPr>
          <w:rFonts w:asciiTheme="minorHAnsi" w:hAnsiTheme="minorHAnsi"/>
          <w:lang w:val="en-US"/>
        </w:rPr>
        <w:t xml:space="preserve">next available DL SF. </w:t>
      </w:r>
    </w:p>
    <w:p w14:paraId="07AE3BA9" w14:textId="1F1820F3" w:rsidR="00BE1621" w:rsidRPr="00B13D3E" w:rsidRDefault="004B586F" w:rsidP="00BE1621">
      <w:pPr>
        <w:pStyle w:val="ListBullet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UL Grant k=5 unless it falls on a switch SF or DL SF then k = next available UL SF. </w:t>
      </w:r>
    </w:p>
    <w:p w14:paraId="42336B61" w14:textId="77777777" w:rsidR="00BE1621" w:rsidRPr="00B13D3E" w:rsidRDefault="00BE1621" w:rsidP="00BE1621">
      <w:pPr>
        <w:pStyle w:val="ListBullet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HARQ timing=&gt;4</w:t>
      </w:r>
    </w:p>
    <w:p w14:paraId="49AB4FCA" w14:textId="1635418E" w:rsidR="00BE1621" w:rsidRPr="00B13D3E" w:rsidRDefault="00BE1621" w:rsidP="00BE1621">
      <w:pPr>
        <w:pStyle w:val="ListBullet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UL Ack bundling of 4</w:t>
      </w:r>
    </w:p>
    <w:p w14:paraId="1420A567" w14:textId="43761877" w:rsidR="00BE1621" w:rsidRPr="00B13D3E" w:rsidRDefault="00BE1621" w:rsidP="00BE1621">
      <w:pPr>
        <w:pStyle w:val="ListBullet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UL Grant bundling of 4</w:t>
      </w:r>
    </w:p>
    <w:p w14:paraId="54FFAE80" w14:textId="77777777" w:rsidR="004B586F" w:rsidRPr="00B13D3E" w:rsidRDefault="004B586F" w:rsidP="004B586F">
      <w:pPr>
        <w:pStyle w:val="ListBullet"/>
        <w:numPr>
          <w:ilvl w:val="0"/>
          <w:numId w:val="0"/>
        </w:numPr>
        <w:ind w:left="360" w:hanging="360"/>
        <w:rPr>
          <w:rFonts w:asciiTheme="minorHAnsi" w:hAnsiTheme="minorHAnsi"/>
          <w:lang w:val="en-US"/>
        </w:rPr>
      </w:pPr>
    </w:p>
    <w:p w14:paraId="6FD6411C" w14:textId="024A86DC" w:rsidR="004B586F" w:rsidRPr="00B13D3E" w:rsidRDefault="009270A3" w:rsidP="004B586F">
      <w:pPr>
        <w:pStyle w:val="ListBullet"/>
        <w:numPr>
          <w:ilvl w:val="0"/>
          <w:numId w:val="0"/>
        </w:numPr>
        <w:ind w:left="360" w:hanging="360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The following HARQ cycle may look like this:</w:t>
      </w:r>
      <w:r w:rsidR="001019BE" w:rsidRPr="00B13D3E">
        <w:rPr>
          <w:rFonts w:asciiTheme="minorHAnsi" w:hAnsiTheme="minorHAnsi"/>
          <w:lang w:val="en-US"/>
        </w:rPr>
        <w:t xml:space="preserve"> </w:t>
      </w:r>
      <w:r w:rsidR="001019BE" w:rsidRPr="00B13D3E">
        <w:rPr>
          <w:rFonts w:asciiTheme="minorHAnsi" w:hAnsiTheme="minorHAnsi"/>
          <w:noProof/>
          <w:lang w:val="en-US"/>
        </w:rPr>
        <w:drawing>
          <wp:inline distT="0" distB="0" distL="0" distR="0" wp14:anchorId="32C4D66D" wp14:editId="6A984708">
            <wp:extent cx="5943600" cy="1352070"/>
            <wp:effectExtent l="0" t="0" r="0" b="63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5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35D37A" w14:textId="548275D6" w:rsidR="001019BE" w:rsidRPr="00B13D3E" w:rsidRDefault="001019BE" w:rsidP="001019BE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This results in </w:t>
      </w:r>
      <w:r w:rsidR="00FD783D" w:rsidRPr="00B13D3E">
        <w:rPr>
          <w:rFonts w:asciiTheme="minorHAnsi" w:hAnsiTheme="minorHAnsi"/>
          <w:lang w:val="en-US"/>
        </w:rPr>
        <w:t>4</w:t>
      </w:r>
      <w:r w:rsidRPr="00B13D3E">
        <w:rPr>
          <w:rFonts w:asciiTheme="minorHAnsi" w:hAnsiTheme="minorHAnsi"/>
          <w:lang w:val="en-US"/>
        </w:rPr>
        <w:t xml:space="preserve"> of </w:t>
      </w:r>
      <w:r w:rsidR="00FD783D" w:rsidRPr="00B13D3E">
        <w:rPr>
          <w:rFonts w:asciiTheme="minorHAnsi" w:hAnsiTheme="minorHAnsi"/>
          <w:lang w:val="en-US"/>
        </w:rPr>
        <w:t>7</w:t>
      </w:r>
      <w:r w:rsidRPr="00B13D3E">
        <w:rPr>
          <w:rFonts w:asciiTheme="minorHAnsi" w:hAnsiTheme="minorHAnsi"/>
          <w:lang w:val="en-US"/>
        </w:rPr>
        <w:t xml:space="preserve"> SF being available for P</w:t>
      </w:r>
      <w:r w:rsidR="00FD783D" w:rsidRPr="00B13D3E">
        <w:rPr>
          <w:rFonts w:asciiTheme="minorHAnsi" w:hAnsiTheme="minorHAnsi"/>
          <w:lang w:val="en-US"/>
        </w:rPr>
        <w:t>U</w:t>
      </w:r>
      <w:r w:rsidRPr="00B13D3E">
        <w:rPr>
          <w:rFonts w:asciiTheme="minorHAnsi" w:hAnsiTheme="minorHAnsi"/>
          <w:lang w:val="en-US"/>
        </w:rPr>
        <w:t xml:space="preserve">SCH which results in a peak </w:t>
      </w:r>
      <w:r w:rsidR="00FD783D" w:rsidRPr="00B13D3E">
        <w:rPr>
          <w:rFonts w:asciiTheme="minorHAnsi" w:hAnsiTheme="minorHAnsi"/>
          <w:b/>
          <w:lang w:val="en-US"/>
        </w:rPr>
        <w:t>UL</w:t>
      </w:r>
      <w:r w:rsidRPr="00B13D3E">
        <w:rPr>
          <w:rFonts w:asciiTheme="minorHAnsi" w:hAnsiTheme="minorHAnsi"/>
          <w:b/>
          <w:lang w:val="en-US"/>
        </w:rPr>
        <w:t xml:space="preserve"> rate of </w:t>
      </w:r>
      <w:r w:rsidR="00FD783D" w:rsidRPr="00B13D3E">
        <w:rPr>
          <w:rFonts w:asciiTheme="minorHAnsi" w:hAnsiTheme="minorHAnsi"/>
          <w:b/>
          <w:lang w:val="en-US"/>
        </w:rPr>
        <w:t>571</w:t>
      </w:r>
      <w:r w:rsidRPr="00B13D3E">
        <w:rPr>
          <w:rFonts w:asciiTheme="minorHAnsi" w:hAnsiTheme="minorHAnsi"/>
          <w:b/>
          <w:lang w:val="en-US"/>
        </w:rPr>
        <w:t>kbps</w:t>
      </w:r>
      <w:r w:rsidRPr="00B13D3E">
        <w:rPr>
          <w:rFonts w:asciiTheme="minorHAnsi" w:hAnsiTheme="minorHAnsi"/>
          <w:lang w:val="en-US"/>
        </w:rPr>
        <w:t>.</w:t>
      </w:r>
    </w:p>
    <w:p w14:paraId="675D044D" w14:textId="7399F950" w:rsidR="001019BE" w:rsidRPr="00B13D3E" w:rsidRDefault="00FC46C8" w:rsidP="001019BE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For simplicity, the bundled UL Grants would assign the same I</w:t>
      </w:r>
      <w:r w:rsidRPr="00B13D3E">
        <w:rPr>
          <w:rFonts w:asciiTheme="minorHAnsi" w:hAnsiTheme="minorHAnsi"/>
          <w:vertAlign w:val="subscript"/>
          <w:lang w:val="en-US"/>
        </w:rPr>
        <w:t>tbs</w:t>
      </w:r>
      <w:r w:rsidRPr="00B13D3E">
        <w:rPr>
          <w:rFonts w:asciiTheme="minorHAnsi" w:hAnsiTheme="minorHAnsi"/>
          <w:lang w:val="en-US"/>
        </w:rPr>
        <w:t xml:space="preserve"> for each UL grant (e.g. U1-U4).</w:t>
      </w:r>
    </w:p>
    <w:p w14:paraId="07B3FD41" w14:textId="35DC22B2" w:rsidR="00723892" w:rsidRPr="00B13D3E" w:rsidRDefault="00723892" w:rsidP="001019BE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Standardization effort is increase</w:t>
      </w:r>
      <w:r w:rsidR="00A95951" w:rsidRPr="00B13D3E">
        <w:rPr>
          <w:rFonts w:asciiTheme="minorHAnsi" w:hAnsiTheme="minorHAnsi"/>
          <w:lang w:val="en-US"/>
        </w:rPr>
        <w:t>d</w:t>
      </w:r>
      <w:r w:rsidRPr="00B13D3E">
        <w:rPr>
          <w:rFonts w:asciiTheme="minorHAnsi" w:hAnsiTheme="minorHAnsi"/>
          <w:lang w:val="en-US"/>
        </w:rPr>
        <w:t xml:space="preserve"> with this option but LC UE complexity should not increase substantially.</w:t>
      </w:r>
    </w:p>
    <w:p w14:paraId="4119929D" w14:textId="77777777" w:rsidR="00622CA5" w:rsidRPr="00B13D3E" w:rsidRDefault="00622CA5" w:rsidP="00622CA5">
      <w:pPr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It is FFS how UE is configured to use UL ACK bundling or not.</w:t>
      </w:r>
    </w:p>
    <w:p w14:paraId="31B1C8F1" w14:textId="41BA1110" w:rsidR="00A26D52" w:rsidRPr="00B13D3E" w:rsidRDefault="004028B2" w:rsidP="004252AC">
      <w:pPr>
        <w:pStyle w:val="Heading2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lastRenderedPageBreak/>
        <w:t>Summary</w:t>
      </w:r>
      <w:r w:rsidR="002B7445" w:rsidRPr="00B13D3E">
        <w:rPr>
          <w:rFonts w:asciiTheme="minorHAnsi" w:hAnsiTheme="minorHAnsi"/>
          <w:lang w:val="en-US"/>
        </w:rPr>
        <w:t xml:space="preserve"> Table</w:t>
      </w: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2000"/>
        <w:gridCol w:w="1418"/>
        <w:gridCol w:w="1155"/>
        <w:gridCol w:w="1266"/>
        <w:gridCol w:w="1548"/>
        <w:gridCol w:w="1417"/>
      </w:tblGrid>
      <w:tr w:rsidR="001E32AA" w:rsidRPr="00B13D3E" w14:paraId="6524E8A0" w14:textId="77777777" w:rsidTr="000D6E69">
        <w:trPr>
          <w:trHeight w:val="735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center"/>
            <w:hideMark/>
          </w:tcPr>
          <w:p w14:paraId="3F37AD6A" w14:textId="77777777" w:rsidR="001E32AA" w:rsidRPr="00B13D3E" w:rsidRDefault="001E32AA" w:rsidP="002B7445">
            <w:pPr>
              <w:keepNext/>
              <w:keepLines/>
              <w:spacing w:after="0"/>
              <w:rPr>
                <w:rFonts w:asciiTheme="minorHAnsi" w:eastAsia="Times New Roman" w:hAnsiTheme="minorHAnsi"/>
                <w:b/>
                <w:bCs/>
                <w:color w:val="000000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b/>
                <w:bCs/>
                <w:color w:val="000000"/>
                <w:szCs w:val="22"/>
                <w:lang w:val="en-US"/>
              </w:rPr>
              <w:t>Option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604992B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b/>
                <w:bCs/>
                <w:color w:val="000000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b/>
                <w:bCs/>
                <w:color w:val="000000"/>
                <w:szCs w:val="22"/>
                <w:lang w:val="en-US"/>
              </w:rPr>
              <w:t>Peak Speed</w:t>
            </w:r>
            <w:r w:rsidRPr="00B13D3E">
              <w:rPr>
                <w:rFonts w:asciiTheme="minorHAnsi" w:eastAsia="Times New Roman" w:hAnsiTheme="minorHAnsi"/>
                <w:b/>
                <w:bCs/>
                <w:color w:val="000000"/>
                <w:szCs w:val="22"/>
                <w:lang w:val="en-US"/>
              </w:rPr>
              <w:br/>
              <w:t>kbps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974E269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b/>
                <w:bCs/>
                <w:color w:val="000000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b/>
                <w:bCs/>
                <w:color w:val="000000"/>
                <w:szCs w:val="22"/>
                <w:lang w:val="en-US"/>
              </w:rPr>
              <w:t>UE</w:t>
            </w:r>
            <w:r w:rsidRPr="00B13D3E">
              <w:rPr>
                <w:rFonts w:asciiTheme="minorHAnsi" w:eastAsia="Times New Roman" w:hAnsiTheme="minorHAnsi"/>
                <w:b/>
                <w:bCs/>
                <w:color w:val="000000"/>
                <w:szCs w:val="22"/>
                <w:lang w:val="en-US"/>
              </w:rPr>
              <w:br/>
              <w:t>Complexity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41E9D2D" w14:textId="735D177E" w:rsidR="001E32AA" w:rsidRPr="00B13D3E" w:rsidRDefault="001E32AA" w:rsidP="007E72DE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b/>
                <w:bCs/>
                <w:color w:val="000000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b/>
                <w:bCs/>
                <w:color w:val="000000"/>
                <w:szCs w:val="22"/>
                <w:lang w:val="en-US"/>
              </w:rPr>
              <w:t xml:space="preserve">Dynamic </w:t>
            </w:r>
            <w:r w:rsidR="007E72DE" w:rsidRPr="00B13D3E">
              <w:rPr>
                <w:rFonts w:asciiTheme="minorHAnsi" w:eastAsia="Times New Roman" w:hAnsiTheme="minorHAnsi"/>
                <w:b/>
                <w:bCs/>
                <w:color w:val="000000"/>
                <w:szCs w:val="22"/>
                <w:lang w:val="en-US"/>
              </w:rPr>
              <w:t>Narrowband</w:t>
            </w:r>
            <w:r w:rsidRPr="00B13D3E">
              <w:rPr>
                <w:rFonts w:asciiTheme="minorHAnsi" w:eastAsia="Times New Roman" w:hAnsiTheme="minorHAnsi"/>
                <w:b/>
                <w:bCs/>
                <w:color w:val="000000"/>
                <w:szCs w:val="22"/>
                <w:lang w:val="en-US"/>
              </w:rPr>
              <w:t xml:space="preserve"> Scheduling</w:t>
            </w:r>
            <w:r w:rsidR="00D769CD" w:rsidRPr="00B13D3E">
              <w:rPr>
                <w:rFonts w:asciiTheme="minorHAnsi" w:eastAsia="Times New Roman" w:hAnsiTheme="minorHAnsi"/>
                <w:b/>
                <w:bCs/>
                <w:color w:val="000000"/>
                <w:szCs w:val="22"/>
                <w:lang w:val="en-US"/>
              </w:rPr>
              <w:t>*</w:t>
            </w:r>
          </w:p>
        </w:tc>
        <w:tc>
          <w:tcPr>
            <w:tcW w:w="15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580A8AF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b/>
                <w:bCs/>
                <w:color w:val="000000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b/>
                <w:bCs/>
                <w:color w:val="000000"/>
                <w:szCs w:val="22"/>
                <w:lang w:val="en-US"/>
              </w:rPr>
              <w:t>Standardization Effort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vAlign w:val="center"/>
            <w:hideMark/>
          </w:tcPr>
          <w:p w14:paraId="33D3F32E" w14:textId="77777777" w:rsidR="001E32AA" w:rsidRPr="00B13D3E" w:rsidRDefault="001E32AA" w:rsidP="002B7445">
            <w:pPr>
              <w:keepNext/>
              <w:keepLines/>
              <w:spacing w:after="0"/>
              <w:rPr>
                <w:rFonts w:asciiTheme="minorHAnsi" w:eastAsia="Times New Roman" w:hAnsiTheme="minorHAnsi"/>
                <w:b/>
                <w:bCs/>
                <w:color w:val="000000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b/>
                <w:bCs/>
                <w:color w:val="000000"/>
                <w:szCs w:val="22"/>
                <w:lang w:val="en-US"/>
              </w:rPr>
              <w:t xml:space="preserve">Other </w:t>
            </w:r>
            <w:r w:rsidRPr="00B13D3E">
              <w:rPr>
                <w:rFonts w:asciiTheme="minorHAnsi" w:eastAsia="Times New Roman" w:hAnsiTheme="minorHAnsi"/>
                <w:b/>
                <w:bCs/>
                <w:color w:val="000000"/>
                <w:szCs w:val="22"/>
                <w:lang w:val="en-US"/>
              </w:rPr>
              <w:br/>
              <w:t>Factors</w:t>
            </w:r>
          </w:p>
        </w:tc>
      </w:tr>
      <w:tr w:rsidR="001E32AA" w:rsidRPr="00B13D3E" w14:paraId="2ED3D28C" w14:textId="77777777" w:rsidTr="000D6E69">
        <w:trPr>
          <w:trHeight w:val="30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D35D0" w14:textId="5C2A08B9" w:rsidR="001E32AA" w:rsidRPr="00B13D3E" w:rsidRDefault="002B7445" w:rsidP="002B7445">
            <w:pPr>
              <w:keepNext/>
              <w:keepLines/>
              <w:spacing w:after="0"/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22"/>
                <w:lang w:val="en-US"/>
              </w:rPr>
              <w:t xml:space="preserve">Fixed </w:t>
            </w:r>
            <w:r w:rsidR="001E32AA" w:rsidRPr="00B13D3E"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22"/>
                <w:lang w:val="en-US"/>
              </w:rPr>
              <w:t>k=0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657C9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UL/DL 375kbps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29115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Highest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D561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No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C2BB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Easy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ED4744" w14:textId="77777777" w:rsidR="001E32AA" w:rsidRPr="00B13D3E" w:rsidRDefault="001E32AA" w:rsidP="002B7445">
            <w:pPr>
              <w:keepNext/>
              <w:keepLines/>
              <w:spacing w:after="0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 </w:t>
            </w:r>
          </w:p>
        </w:tc>
      </w:tr>
      <w:tr w:rsidR="001E32AA" w:rsidRPr="00B13D3E" w14:paraId="5E4391E2" w14:textId="77777777" w:rsidTr="000D6E69">
        <w:trPr>
          <w:trHeight w:val="30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10C58" w14:textId="539D84C9" w:rsidR="001E32AA" w:rsidRPr="00B13D3E" w:rsidRDefault="002B7445" w:rsidP="002B7445">
            <w:pPr>
              <w:keepNext/>
              <w:keepLines/>
              <w:spacing w:after="0"/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22"/>
                <w:lang w:val="en-US"/>
              </w:rPr>
              <w:t xml:space="preserve">Fixed </w:t>
            </w:r>
            <w:r w:rsidR="001E32AA" w:rsidRPr="00B13D3E"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22"/>
                <w:lang w:val="en-US"/>
              </w:rPr>
              <w:t>k=1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4A62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UL/DL 333kbps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97734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Medium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EEB6C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No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A466E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Easy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FCCCA4" w14:textId="77777777" w:rsidR="001E32AA" w:rsidRPr="00B13D3E" w:rsidRDefault="001E32AA" w:rsidP="002B7445">
            <w:pPr>
              <w:keepNext/>
              <w:keepLines/>
              <w:spacing w:after="0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 </w:t>
            </w:r>
          </w:p>
        </w:tc>
      </w:tr>
      <w:tr w:rsidR="001E32AA" w:rsidRPr="00B13D3E" w14:paraId="1C1D3781" w14:textId="77777777" w:rsidTr="000D6E69">
        <w:trPr>
          <w:trHeight w:val="30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070ED" w14:textId="5CFBFC38" w:rsidR="001E32AA" w:rsidRPr="00B13D3E" w:rsidRDefault="002B7445" w:rsidP="002B7445">
            <w:pPr>
              <w:keepNext/>
              <w:keepLines/>
              <w:spacing w:after="0"/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22"/>
                <w:lang w:val="en-US"/>
              </w:rPr>
              <w:t xml:space="preserve">Fixed </w:t>
            </w:r>
            <w:r w:rsidR="001E32AA" w:rsidRPr="00B13D3E"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22"/>
                <w:lang w:val="en-US"/>
              </w:rPr>
              <w:t>k=2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2E89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UL/DL 300kbps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E99B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Low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09CC1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Yes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A57E1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Easy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FA1C51" w14:textId="77777777" w:rsidR="001E32AA" w:rsidRPr="00B13D3E" w:rsidRDefault="001E32AA" w:rsidP="002B7445">
            <w:pPr>
              <w:keepNext/>
              <w:keepLines/>
              <w:spacing w:after="0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 </w:t>
            </w:r>
          </w:p>
        </w:tc>
      </w:tr>
      <w:tr w:rsidR="001E32AA" w:rsidRPr="00B13D3E" w14:paraId="63B2E35F" w14:textId="77777777" w:rsidTr="000D6E69">
        <w:trPr>
          <w:trHeight w:val="30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70ECE" w14:textId="77777777" w:rsidR="001E32AA" w:rsidRPr="00B13D3E" w:rsidRDefault="001E32AA" w:rsidP="002B7445">
            <w:pPr>
              <w:keepNext/>
              <w:keepLines/>
              <w:spacing w:after="0"/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22"/>
                <w:lang w:val="en-US"/>
              </w:rPr>
              <w:t>k=2, HARQ Timing=5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BE7D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UL/DL 333kbps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B074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Lowest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D3352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Yes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6C12E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Easy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DED3C" w14:textId="77777777" w:rsidR="001E32AA" w:rsidRPr="00B13D3E" w:rsidRDefault="001E32AA" w:rsidP="002B7445">
            <w:pPr>
              <w:keepNext/>
              <w:keepLines/>
              <w:spacing w:after="0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Supports I</w:t>
            </w: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18"/>
                <w:vertAlign w:val="subscript"/>
                <w:lang w:val="en-US"/>
              </w:rPr>
              <w:t>tbs</w:t>
            </w: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=5</w:t>
            </w:r>
          </w:p>
        </w:tc>
      </w:tr>
      <w:tr w:rsidR="001E32AA" w:rsidRPr="00B13D3E" w14:paraId="4689A863" w14:textId="77777777" w:rsidTr="000D6E69">
        <w:trPr>
          <w:trHeight w:val="30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9A5C7" w14:textId="77777777" w:rsidR="001E32AA" w:rsidRPr="00B13D3E" w:rsidRDefault="001E32AA" w:rsidP="002B7445">
            <w:pPr>
              <w:keepNext/>
              <w:keepLines/>
              <w:spacing w:after="0"/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22"/>
                <w:lang w:val="en-US"/>
              </w:rPr>
              <w:t>k=2 or next DL SF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99D35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UL/DL 400kbps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0D2E5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Lowest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77076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Yes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2D77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Easy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71CD4" w14:textId="78C2E529" w:rsidR="001E32AA" w:rsidRPr="00B13D3E" w:rsidRDefault="001E32AA" w:rsidP="00A91AAD">
            <w:pPr>
              <w:keepNext/>
              <w:keepLines/>
              <w:spacing w:after="0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 xml:space="preserve">Supports </w:t>
            </w:r>
            <w:r w:rsidR="00A91AAD"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I</w:t>
            </w:r>
            <w:r w:rsidR="00A91AAD" w:rsidRPr="00B13D3E">
              <w:rPr>
                <w:rFonts w:asciiTheme="minorHAnsi" w:eastAsia="Times New Roman" w:hAnsiTheme="minorHAnsi"/>
                <w:color w:val="000000"/>
                <w:sz w:val="18"/>
                <w:szCs w:val="18"/>
                <w:vertAlign w:val="subscript"/>
                <w:lang w:val="en-US"/>
              </w:rPr>
              <w:t>tbs</w:t>
            </w: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=5</w:t>
            </w:r>
          </w:p>
        </w:tc>
      </w:tr>
      <w:tr w:rsidR="001E32AA" w:rsidRPr="00B13D3E" w14:paraId="492CADBE" w14:textId="77777777" w:rsidTr="000D6E69">
        <w:trPr>
          <w:trHeight w:val="300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DC0B9" w14:textId="77777777" w:rsidR="001E32AA" w:rsidRPr="00B13D3E" w:rsidRDefault="001E32AA" w:rsidP="002B7445">
            <w:pPr>
              <w:keepNext/>
              <w:keepLines/>
              <w:spacing w:after="0"/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22"/>
                <w:lang w:val="en-US"/>
              </w:rPr>
              <w:t>DL Ack Bundling 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73C1E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DL 727kbps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A2C9A" w14:textId="5A99B330" w:rsidR="001E32AA" w:rsidRPr="00B13D3E" w:rsidRDefault="00D90CAD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Low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E0AC2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Yes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5CCA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moderate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78095" w14:textId="4508AC32" w:rsidR="001E32AA" w:rsidRPr="00B13D3E" w:rsidRDefault="001E32AA" w:rsidP="00A91AAD">
            <w:pPr>
              <w:keepNext/>
              <w:keepLines/>
              <w:spacing w:after="0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 xml:space="preserve">Supports </w:t>
            </w:r>
            <w:r w:rsidR="00A91AAD"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I</w:t>
            </w:r>
            <w:r w:rsidR="00A91AAD" w:rsidRPr="00B13D3E">
              <w:rPr>
                <w:rFonts w:asciiTheme="minorHAnsi" w:eastAsia="Times New Roman" w:hAnsiTheme="minorHAnsi"/>
                <w:color w:val="000000"/>
                <w:sz w:val="18"/>
                <w:szCs w:val="18"/>
                <w:vertAlign w:val="subscript"/>
                <w:lang w:val="en-US"/>
              </w:rPr>
              <w:t>tbs</w:t>
            </w: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=5</w:t>
            </w:r>
          </w:p>
        </w:tc>
      </w:tr>
      <w:tr w:rsidR="001E32AA" w:rsidRPr="00B13D3E" w14:paraId="771AF3FA" w14:textId="77777777" w:rsidTr="000D6E69">
        <w:trPr>
          <w:trHeight w:val="315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23527" w14:textId="77777777" w:rsidR="001E32AA" w:rsidRPr="00B13D3E" w:rsidRDefault="001E32AA" w:rsidP="002B7445">
            <w:pPr>
              <w:keepNext/>
              <w:keepLines/>
              <w:spacing w:after="0"/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b/>
                <w:bCs/>
                <w:color w:val="000000"/>
                <w:sz w:val="18"/>
                <w:szCs w:val="22"/>
                <w:lang w:val="en-US"/>
              </w:rPr>
              <w:t>UL Ack and UL Grant Bundling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FEEC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UL 571kbps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970D6" w14:textId="181A4E53" w:rsidR="001E32AA" w:rsidRPr="00B13D3E" w:rsidRDefault="00D90CAD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Low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A980F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Yes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5AE1" w14:textId="77777777" w:rsidR="001E32AA" w:rsidRPr="00B13D3E" w:rsidRDefault="001E32AA" w:rsidP="002B7445">
            <w:pPr>
              <w:keepNext/>
              <w:keepLines/>
              <w:spacing w:after="0"/>
              <w:jc w:val="center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Difficult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34501" w14:textId="62F3FB9D" w:rsidR="001E32AA" w:rsidRPr="00B13D3E" w:rsidRDefault="001E32AA" w:rsidP="00A91AAD">
            <w:pPr>
              <w:keepNext/>
              <w:keepLines/>
              <w:spacing w:after="0"/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</w:pP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 xml:space="preserve">Supports </w:t>
            </w:r>
            <w:r w:rsidR="00A91AAD"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I</w:t>
            </w:r>
            <w:r w:rsidR="00A91AAD" w:rsidRPr="00B13D3E">
              <w:rPr>
                <w:rFonts w:asciiTheme="minorHAnsi" w:eastAsia="Times New Roman" w:hAnsiTheme="minorHAnsi"/>
                <w:color w:val="000000"/>
                <w:sz w:val="18"/>
                <w:szCs w:val="18"/>
                <w:vertAlign w:val="subscript"/>
                <w:lang w:val="en-US"/>
              </w:rPr>
              <w:t>tbs</w:t>
            </w:r>
            <w:r w:rsidRPr="00B13D3E">
              <w:rPr>
                <w:rFonts w:asciiTheme="minorHAnsi" w:eastAsia="Times New Roman" w:hAnsiTheme="minorHAnsi"/>
                <w:color w:val="000000"/>
                <w:sz w:val="18"/>
                <w:szCs w:val="22"/>
                <w:lang w:val="en-US"/>
              </w:rPr>
              <w:t>=5</w:t>
            </w:r>
          </w:p>
        </w:tc>
      </w:tr>
    </w:tbl>
    <w:p w14:paraId="5BCF12F4" w14:textId="5C3E7E3D" w:rsidR="00D769CD" w:rsidRPr="00B13D3E" w:rsidRDefault="00D769CD" w:rsidP="002B7445">
      <w:pPr>
        <w:keepNext/>
        <w:keepLines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* </w:t>
      </w:r>
      <w:r w:rsidR="00145B8C" w:rsidRPr="00B13D3E">
        <w:rPr>
          <w:rFonts w:asciiTheme="minorHAnsi" w:hAnsiTheme="minorHAnsi"/>
          <w:lang w:val="en-US"/>
        </w:rPr>
        <w:t xml:space="preserve">note: </w:t>
      </w:r>
      <w:r w:rsidRPr="00B13D3E">
        <w:rPr>
          <w:rFonts w:asciiTheme="minorHAnsi" w:hAnsiTheme="minorHAnsi"/>
          <w:lang w:val="en-US"/>
        </w:rPr>
        <w:t>“Dynamic NB Scheduling” refers to “Option 1: Dynamic narrowband location indicated by DCI”)</w:t>
      </w:r>
    </w:p>
    <w:p w14:paraId="5D0CC490" w14:textId="7E124640" w:rsidR="002B7445" w:rsidRPr="00B13D3E" w:rsidRDefault="00D769CD" w:rsidP="002B7445">
      <w:pPr>
        <w:keepNext/>
        <w:keepLines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Gi</w:t>
      </w:r>
      <w:r w:rsidR="007E72DE" w:rsidRPr="00B13D3E">
        <w:rPr>
          <w:rFonts w:asciiTheme="minorHAnsi" w:hAnsiTheme="minorHAnsi"/>
          <w:lang w:val="en-US"/>
        </w:rPr>
        <w:t xml:space="preserve">ven </w:t>
      </w:r>
      <w:r w:rsidR="007F3A5F" w:rsidRPr="00B13D3E">
        <w:rPr>
          <w:rFonts w:asciiTheme="minorHAnsi" w:hAnsiTheme="minorHAnsi"/>
          <w:lang w:val="en-US"/>
        </w:rPr>
        <w:t>the high</w:t>
      </w:r>
      <w:r w:rsidR="007A1486" w:rsidRPr="00B13D3E">
        <w:rPr>
          <w:rFonts w:asciiTheme="minorHAnsi" w:hAnsiTheme="minorHAnsi"/>
          <w:lang w:val="en-US"/>
        </w:rPr>
        <w:t>/Medium</w:t>
      </w:r>
      <w:r w:rsidR="007F3A5F" w:rsidRPr="00B13D3E">
        <w:rPr>
          <w:rFonts w:asciiTheme="minorHAnsi" w:hAnsiTheme="minorHAnsi"/>
          <w:lang w:val="en-US"/>
        </w:rPr>
        <w:t xml:space="preserve"> UE complexity requirement when </w:t>
      </w:r>
      <w:r w:rsidR="007E72DE" w:rsidRPr="00B13D3E">
        <w:rPr>
          <w:rFonts w:asciiTheme="minorHAnsi" w:hAnsiTheme="minorHAnsi"/>
          <w:lang w:val="en-US"/>
        </w:rPr>
        <w:t>k=0 or k=1</w:t>
      </w:r>
      <w:r w:rsidR="00D71BDA" w:rsidRPr="00B13D3E">
        <w:rPr>
          <w:rFonts w:asciiTheme="minorHAnsi" w:hAnsiTheme="minorHAnsi"/>
          <w:lang w:val="en-US"/>
        </w:rPr>
        <w:t>,</w:t>
      </w:r>
      <w:r w:rsidR="007E72DE" w:rsidRPr="00B13D3E">
        <w:rPr>
          <w:rFonts w:asciiTheme="minorHAnsi" w:hAnsiTheme="minorHAnsi"/>
          <w:lang w:val="en-US"/>
        </w:rPr>
        <w:t xml:space="preserve"> those </w:t>
      </w:r>
      <w:r w:rsidR="007F3A5F" w:rsidRPr="00B13D3E">
        <w:rPr>
          <w:rFonts w:asciiTheme="minorHAnsi" w:hAnsiTheme="minorHAnsi"/>
          <w:lang w:val="en-US"/>
        </w:rPr>
        <w:t xml:space="preserve">options </w:t>
      </w:r>
      <w:r w:rsidR="007E72DE" w:rsidRPr="00B13D3E">
        <w:rPr>
          <w:rFonts w:asciiTheme="minorHAnsi" w:hAnsiTheme="minorHAnsi"/>
          <w:lang w:val="en-US"/>
        </w:rPr>
        <w:t>should not be considered</w:t>
      </w:r>
      <w:r w:rsidR="00772F5E" w:rsidRPr="00B13D3E">
        <w:rPr>
          <w:rFonts w:asciiTheme="minorHAnsi" w:hAnsiTheme="minorHAnsi"/>
          <w:lang w:val="en-US"/>
        </w:rPr>
        <w:t xml:space="preserve"> for standardization</w:t>
      </w:r>
      <w:r w:rsidR="007E72DE" w:rsidRPr="00B13D3E">
        <w:rPr>
          <w:rFonts w:asciiTheme="minorHAnsi" w:hAnsiTheme="minorHAnsi"/>
          <w:lang w:val="en-US"/>
        </w:rPr>
        <w:t xml:space="preserve">. </w:t>
      </w:r>
    </w:p>
    <w:p w14:paraId="555B28F8" w14:textId="184D2F67" w:rsidR="007E72DE" w:rsidRPr="00B13D3E" w:rsidRDefault="007F2DEA" w:rsidP="002B7445">
      <w:pPr>
        <w:keepNext/>
        <w:keepLines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Give</w:t>
      </w:r>
      <w:r w:rsidR="000F5322" w:rsidRPr="00B13D3E">
        <w:rPr>
          <w:rFonts w:asciiTheme="minorHAnsi" w:hAnsiTheme="minorHAnsi"/>
          <w:lang w:val="en-US"/>
        </w:rPr>
        <w:t>n</w:t>
      </w:r>
      <w:r w:rsidRPr="00B13D3E">
        <w:rPr>
          <w:rFonts w:asciiTheme="minorHAnsi" w:hAnsiTheme="minorHAnsi"/>
          <w:lang w:val="en-US"/>
        </w:rPr>
        <w:t xml:space="preserve"> the </w:t>
      </w:r>
      <w:r w:rsidR="007E72DE" w:rsidRPr="00B13D3E">
        <w:rPr>
          <w:rFonts w:asciiTheme="minorHAnsi" w:hAnsiTheme="minorHAnsi"/>
          <w:lang w:val="en-US"/>
        </w:rPr>
        <w:t xml:space="preserve">very low data rate of 300 kbps </w:t>
      </w:r>
      <w:r w:rsidRPr="00B13D3E">
        <w:rPr>
          <w:rFonts w:asciiTheme="minorHAnsi" w:hAnsiTheme="minorHAnsi"/>
          <w:lang w:val="en-US"/>
        </w:rPr>
        <w:t xml:space="preserve">when k=2, that option </w:t>
      </w:r>
      <w:r w:rsidR="007E72DE" w:rsidRPr="00B13D3E">
        <w:rPr>
          <w:rFonts w:asciiTheme="minorHAnsi" w:hAnsiTheme="minorHAnsi"/>
          <w:lang w:val="en-US"/>
        </w:rPr>
        <w:t>should not be considered for standardization.</w:t>
      </w:r>
    </w:p>
    <w:p w14:paraId="33793175" w14:textId="4D8EBF6B" w:rsidR="00E40730" w:rsidRPr="00B13D3E" w:rsidRDefault="00E40730" w:rsidP="00E40730">
      <w:pPr>
        <w:keepNext/>
        <w:keepLines/>
        <w:rPr>
          <w:rFonts w:asciiTheme="minorHAnsi" w:hAnsiTheme="minorHAnsi"/>
          <w:b/>
          <w:lang w:val="en-US"/>
        </w:rPr>
      </w:pPr>
      <w:r w:rsidRPr="00B13D3E">
        <w:rPr>
          <w:rFonts w:asciiTheme="minorHAnsi" w:hAnsiTheme="minorHAnsi"/>
          <w:b/>
          <w:lang w:val="en-US"/>
        </w:rPr>
        <w:t>Proposal:  In normal coverage, HARQ Ack Timing should equal 5 SF for HD-FDD Rel 13 LC UEs</w:t>
      </w:r>
      <w:r w:rsidR="00E06EF7" w:rsidRPr="00B13D3E">
        <w:rPr>
          <w:rFonts w:asciiTheme="minorHAnsi" w:hAnsiTheme="minorHAnsi"/>
          <w:b/>
          <w:lang w:val="en-US"/>
        </w:rPr>
        <w:t xml:space="preserve">.  </w:t>
      </w:r>
    </w:p>
    <w:p w14:paraId="4B6B12F2" w14:textId="1307C52C" w:rsidR="00E40730" w:rsidRPr="00B13D3E" w:rsidRDefault="00E40730" w:rsidP="00E40730">
      <w:pPr>
        <w:keepNext/>
        <w:keepLines/>
        <w:rPr>
          <w:rFonts w:asciiTheme="minorHAnsi" w:hAnsiTheme="minorHAnsi"/>
          <w:b/>
          <w:lang w:val="en-US"/>
        </w:rPr>
      </w:pPr>
      <w:r w:rsidRPr="00B13D3E">
        <w:rPr>
          <w:rFonts w:asciiTheme="minorHAnsi" w:hAnsiTheme="minorHAnsi"/>
          <w:b/>
          <w:lang w:val="en-US"/>
        </w:rPr>
        <w:t xml:space="preserve">Proposal:  In normal coverage, M-PDCCH DL Grants k=2 unless SF falls on </w:t>
      </w:r>
      <w:r w:rsidR="002E287B" w:rsidRPr="00B13D3E">
        <w:rPr>
          <w:rFonts w:asciiTheme="minorHAnsi" w:hAnsiTheme="minorHAnsi"/>
          <w:b/>
          <w:lang w:val="en-US"/>
        </w:rPr>
        <w:t>invalid SF (e.g. a switch, UL, or MBMS SF)</w:t>
      </w:r>
      <w:r w:rsidRPr="00B13D3E">
        <w:rPr>
          <w:rFonts w:asciiTheme="minorHAnsi" w:hAnsiTheme="minorHAnsi"/>
          <w:b/>
          <w:lang w:val="en-US"/>
        </w:rPr>
        <w:t xml:space="preserve"> then k = next available DL SF. </w:t>
      </w:r>
    </w:p>
    <w:p w14:paraId="673279B1" w14:textId="6BDB39C0" w:rsidR="00FC2389" w:rsidRPr="00B13D3E" w:rsidRDefault="00E40730" w:rsidP="00E40730">
      <w:pPr>
        <w:keepNext/>
        <w:keepLines/>
        <w:rPr>
          <w:rFonts w:asciiTheme="minorHAnsi" w:hAnsiTheme="minorHAnsi"/>
          <w:b/>
          <w:lang w:val="en-US"/>
        </w:rPr>
      </w:pPr>
      <w:r w:rsidRPr="00B13D3E">
        <w:rPr>
          <w:rFonts w:asciiTheme="minorHAnsi" w:hAnsiTheme="minorHAnsi"/>
          <w:b/>
          <w:lang w:val="en-US"/>
        </w:rPr>
        <w:t xml:space="preserve">Proposal:  </w:t>
      </w:r>
      <w:r w:rsidR="00815948" w:rsidRPr="00B13D3E">
        <w:rPr>
          <w:rFonts w:asciiTheme="minorHAnsi" w:hAnsiTheme="minorHAnsi"/>
          <w:b/>
          <w:lang w:val="en-US"/>
        </w:rPr>
        <w:t>I</w:t>
      </w:r>
      <w:r w:rsidRPr="00B13D3E">
        <w:rPr>
          <w:rFonts w:asciiTheme="minorHAnsi" w:hAnsiTheme="minorHAnsi"/>
          <w:b/>
          <w:lang w:val="en-US"/>
        </w:rPr>
        <w:t xml:space="preserve">n normal coverage, DL Ack bundling of </w:t>
      </w:r>
      <w:r w:rsidR="00815948" w:rsidRPr="00B13D3E">
        <w:rPr>
          <w:rFonts w:asciiTheme="minorHAnsi" w:hAnsiTheme="minorHAnsi"/>
          <w:b/>
          <w:lang w:val="en-US"/>
        </w:rPr>
        <w:t xml:space="preserve">at least </w:t>
      </w:r>
      <w:r w:rsidRPr="00B13D3E">
        <w:rPr>
          <w:rFonts w:asciiTheme="minorHAnsi" w:hAnsiTheme="minorHAnsi"/>
          <w:b/>
          <w:lang w:val="en-US"/>
        </w:rPr>
        <w:t>4 should be support by the HD-FDD Rel 13 LC UEs. FSS how UE is configured.</w:t>
      </w:r>
    </w:p>
    <w:p w14:paraId="1E4104E7" w14:textId="30E7FB92" w:rsidR="00A26D52" w:rsidRPr="00B13D3E" w:rsidRDefault="00C16B36" w:rsidP="00E40730">
      <w:pPr>
        <w:keepNext/>
        <w:keepLines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 xml:space="preserve">Given the larger standardization effort </w:t>
      </w:r>
      <w:r w:rsidR="008F54B6" w:rsidRPr="00B13D3E">
        <w:rPr>
          <w:rFonts w:asciiTheme="minorHAnsi" w:hAnsiTheme="minorHAnsi"/>
          <w:lang w:val="en-US"/>
        </w:rPr>
        <w:t xml:space="preserve">required </w:t>
      </w:r>
      <w:r w:rsidRPr="00B13D3E">
        <w:rPr>
          <w:rFonts w:asciiTheme="minorHAnsi" w:hAnsiTheme="minorHAnsi"/>
          <w:lang w:val="en-US"/>
        </w:rPr>
        <w:t xml:space="preserve">to support UL ACK and UL Grant bundling, this feature could be implemented in </w:t>
      </w:r>
      <w:r w:rsidR="00DF396F" w:rsidRPr="00B13D3E">
        <w:rPr>
          <w:rFonts w:asciiTheme="minorHAnsi" w:hAnsiTheme="minorHAnsi"/>
          <w:lang w:val="en-US"/>
        </w:rPr>
        <w:t xml:space="preserve">a </w:t>
      </w:r>
      <w:r w:rsidRPr="00B13D3E">
        <w:rPr>
          <w:rFonts w:asciiTheme="minorHAnsi" w:hAnsiTheme="minorHAnsi"/>
          <w:lang w:val="en-US"/>
        </w:rPr>
        <w:t>later release.</w:t>
      </w:r>
    </w:p>
    <w:p w14:paraId="048BF0E8" w14:textId="07A5B985" w:rsidR="000B2949" w:rsidRPr="00B13D3E" w:rsidRDefault="000B2949" w:rsidP="000B2949">
      <w:pPr>
        <w:pStyle w:val="Heading1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Conclusions</w:t>
      </w:r>
    </w:p>
    <w:p w14:paraId="518BA5DD" w14:textId="3C699BDE" w:rsidR="000B2949" w:rsidRPr="00B13D3E" w:rsidRDefault="000B2949" w:rsidP="000B2949">
      <w:pPr>
        <w:rPr>
          <w:rFonts w:asciiTheme="minorHAnsi" w:hAnsiTheme="minorHAnsi"/>
          <w:b/>
          <w:lang w:val="en-US"/>
        </w:rPr>
      </w:pPr>
      <w:r w:rsidRPr="00B13D3E">
        <w:rPr>
          <w:rFonts w:asciiTheme="minorHAnsi" w:hAnsiTheme="minorHAnsi"/>
          <w:b/>
          <w:lang w:val="en-US"/>
        </w:rPr>
        <w:t xml:space="preserve">Proposal: </w:t>
      </w:r>
      <w:r w:rsidR="0086048A" w:rsidRPr="00B13D3E">
        <w:rPr>
          <w:rFonts w:asciiTheme="minorHAnsi" w:hAnsiTheme="minorHAnsi"/>
          <w:b/>
          <w:lang w:val="en-US"/>
        </w:rPr>
        <w:t>I</w:t>
      </w:r>
      <w:r w:rsidR="009A39D0" w:rsidRPr="00B13D3E">
        <w:rPr>
          <w:rFonts w:asciiTheme="minorHAnsi" w:hAnsiTheme="minorHAnsi"/>
          <w:b/>
          <w:lang w:val="en-US"/>
        </w:rPr>
        <w:t xml:space="preserve">n normal coverage, </w:t>
      </w:r>
      <w:r w:rsidRPr="00B13D3E">
        <w:rPr>
          <w:rFonts w:asciiTheme="minorHAnsi" w:hAnsiTheme="minorHAnsi"/>
          <w:b/>
          <w:lang w:val="en-US"/>
        </w:rPr>
        <w:t xml:space="preserve">HD-FDD Rel 13 LC UEs should be </w:t>
      </w:r>
      <w:r w:rsidR="001209B2" w:rsidRPr="00B13D3E">
        <w:rPr>
          <w:rFonts w:asciiTheme="minorHAnsi" w:hAnsiTheme="minorHAnsi"/>
          <w:b/>
          <w:lang w:val="en-US"/>
        </w:rPr>
        <w:t>c</w:t>
      </w:r>
      <w:r w:rsidRPr="00B13D3E">
        <w:rPr>
          <w:rFonts w:asciiTheme="minorHAnsi" w:hAnsiTheme="minorHAnsi"/>
          <w:b/>
          <w:lang w:val="en-US"/>
        </w:rPr>
        <w:t>a</w:t>
      </w:r>
      <w:r w:rsidR="001209B2" w:rsidRPr="00B13D3E">
        <w:rPr>
          <w:rFonts w:asciiTheme="minorHAnsi" w:hAnsiTheme="minorHAnsi"/>
          <w:b/>
          <w:lang w:val="en-US"/>
        </w:rPr>
        <w:t>p</w:t>
      </w:r>
      <w:r w:rsidR="00D95F6A" w:rsidRPr="00B13D3E">
        <w:rPr>
          <w:rFonts w:asciiTheme="minorHAnsi" w:hAnsiTheme="minorHAnsi"/>
          <w:b/>
          <w:lang w:val="en-US"/>
        </w:rPr>
        <w:t>a</w:t>
      </w:r>
      <w:r w:rsidRPr="00B13D3E">
        <w:rPr>
          <w:rFonts w:asciiTheme="minorHAnsi" w:hAnsiTheme="minorHAnsi"/>
          <w:b/>
          <w:lang w:val="en-US"/>
        </w:rPr>
        <w:t>ble to decode &gt;=3 DCI messages per SF.</w:t>
      </w:r>
    </w:p>
    <w:p w14:paraId="2CA5FF32" w14:textId="77777777" w:rsidR="00835B84" w:rsidRPr="00B13D3E" w:rsidRDefault="00835B84" w:rsidP="00835B84">
      <w:pPr>
        <w:keepNext/>
        <w:keepLines/>
        <w:rPr>
          <w:rFonts w:asciiTheme="minorHAnsi" w:hAnsiTheme="minorHAnsi"/>
          <w:b/>
          <w:lang w:val="en-US"/>
        </w:rPr>
      </w:pPr>
      <w:r w:rsidRPr="00B13D3E">
        <w:rPr>
          <w:rFonts w:asciiTheme="minorHAnsi" w:hAnsiTheme="minorHAnsi"/>
          <w:b/>
          <w:lang w:val="en-US"/>
        </w:rPr>
        <w:t xml:space="preserve">Proposal:  In normal coverage, HARQ Ack Timing should equal 5 SF for HD-FDD Rel 13 LC UEs.  </w:t>
      </w:r>
    </w:p>
    <w:p w14:paraId="773BE2F3" w14:textId="77777777" w:rsidR="00835B84" w:rsidRPr="00B13D3E" w:rsidRDefault="00835B84" w:rsidP="00835B84">
      <w:pPr>
        <w:keepNext/>
        <w:keepLines/>
        <w:rPr>
          <w:rFonts w:asciiTheme="minorHAnsi" w:hAnsiTheme="minorHAnsi"/>
          <w:b/>
          <w:lang w:val="en-US"/>
        </w:rPr>
      </w:pPr>
      <w:r w:rsidRPr="00B13D3E">
        <w:rPr>
          <w:rFonts w:asciiTheme="minorHAnsi" w:hAnsiTheme="minorHAnsi"/>
          <w:b/>
          <w:lang w:val="en-US"/>
        </w:rPr>
        <w:t xml:space="preserve">Proposal:  In normal coverage, M-PDCCH DL Grants k=2 unless SF falls on invalid SF (e.g. a switch, UL, or MBMS SF) then k = next available DL SF. </w:t>
      </w:r>
    </w:p>
    <w:p w14:paraId="4F7E708C" w14:textId="77777777" w:rsidR="00835B84" w:rsidRPr="00B13D3E" w:rsidRDefault="00835B84" w:rsidP="00835B84">
      <w:pPr>
        <w:keepNext/>
        <w:keepLines/>
        <w:rPr>
          <w:rFonts w:asciiTheme="minorHAnsi" w:hAnsiTheme="minorHAnsi"/>
          <w:b/>
          <w:lang w:val="en-US"/>
        </w:rPr>
      </w:pPr>
      <w:r w:rsidRPr="00B13D3E">
        <w:rPr>
          <w:rFonts w:asciiTheme="minorHAnsi" w:hAnsiTheme="minorHAnsi"/>
          <w:b/>
          <w:lang w:val="en-US"/>
        </w:rPr>
        <w:t>Proposal:  In normal coverage, DL Ack bundling of at least 4 should be support by the HD-FDD Rel 13 LC UEs. FSS how UE is configured.</w:t>
      </w:r>
    </w:p>
    <w:p w14:paraId="2759D5E3" w14:textId="77777777" w:rsidR="00496C0E" w:rsidRPr="00B13D3E" w:rsidRDefault="00496C0E" w:rsidP="00496C0E">
      <w:pPr>
        <w:pStyle w:val="Heading1"/>
        <w:jc w:val="both"/>
        <w:rPr>
          <w:rFonts w:asciiTheme="minorHAnsi" w:hAnsiTheme="minorHAnsi"/>
          <w:lang w:val="en-US"/>
        </w:rPr>
      </w:pPr>
      <w:r w:rsidRPr="00B13D3E">
        <w:rPr>
          <w:rFonts w:asciiTheme="minorHAnsi" w:hAnsiTheme="minorHAnsi"/>
          <w:lang w:val="en-US"/>
        </w:rPr>
        <w:t>References</w:t>
      </w:r>
    </w:p>
    <w:p w14:paraId="63CF619A" w14:textId="370B4234" w:rsidR="005412C5" w:rsidRPr="00B13D3E" w:rsidRDefault="00AE0F84" w:rsidP="00404EB5">
      <w:pPr>
        <w:rPr>
          <w:rFonts w:asciiTheme="minorHAnsi" w:hAnsiTheme="minorHAnsi"/>
          <w:lang w:eastAsia="zh-CN"/>
        </w:rPr>
      </w:pPr>
      <w:r w:rsidRPr="00B13D3E">
        <w:rPr>
          <w:rFonts w:asciiTheme="minorHAnsi" w:hAnsiTheme="minorHAnsi"/>
          <w:lang w:eastAsia="zh-CN"/>
        </w:rPr>
        <w:t>[1]</w:t>
      </w:r>
      <w:r w:rsidRPr="00B13D3E">
        <w:rPr>
          <w:rFonts w:asciiTheme="minorHAnsi" w:hAnsiTheme="minorHAnsi"/>
          <w:lang w:eastAsia="zh-CN"/>
        </w:rPr>
        <w:tab/>
      </w:r>
      <w:r w:rsidR="00847F44" w:rsidRPr="00B13D3E">
        <w:rPr>
          <w:rFonts w:asciiTheme="minorHAnsi" w:hAnsiTheme="minorHAnsi"/>
          <w:lang w:eastAsia="zh-CN"/>
        </w:rPr>
        <w:t xml:space="preserve">Chairman Notes </w:t>
      </w:r>
      <w:r w:rsidR="00BF76E9" w:rsidRPr="00B13D3E">
        <w:rPr>
          <w:rFonts w:asciiTheme="minorHAnsi" w:hAnsiTheme="minorHAnsi"/>
          <w:lang w:eastAsia="zh-CN"/>
        </w:rPr>
        <w:t>RAN1 #80bis</w:t>
      </w:r>
      <w:r w:rsidR="00C8784B" w:rsidRPr="00B13D3E">
        <w:rPr>
          <w:rFonts w:asciiTheme="minorHAnsi" w:hAnsiTheme="minorHAnsi"/>
          <w:lang w:eastAsia="zh-CN"/>
        </w:rPr>
        <w:t xml:space="preserve"> </w:t>
      </w:r>
    </w:p>
    <w:sectPr w:rsidR="005412C5" w:rsidRPr="00B13D3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81E6D0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6D90F82"/>
    <w:multiLevelType w:val="hybridMultilevel"/>
    <w:tmpl w:val="C2F23A10"/>
    <w:lvl w:ilvl="0" w:tplc="60143DAE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D438EB"/>
    <w:multiLevelType w:val="hybridMultilevel"/>
    <w:tmpl w:val="94CE110C"/>
    <w:lvl w:ilvl="0" w:tplc="42CAB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CCB0A">
      <w:start w:val="50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84FB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5EE9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C4E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C2E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1AF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E0A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5C6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4291D04"/>
    <w:multiLevelType w:val="hybridMultilevel"/>
    <w:tmpl w:val="900EF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6340B0"/>
    <w:multiLevelType w:val="hybridMultilevel"/>
    <w:tmpl w:val="6B5AB26E"/>
    <w:lvl w:ilvl="0" w:tplc="F1BC4E4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886634"/>
    <w:multiLevelType w:val="hybridMultilevel"/>
    <w:tmpl w:val="3252C5CE"/>
    <w:lvl w:ilvl="0" w:tplc="1EE0F3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0C06B6">
      <w:start w:val="22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D8EFC4">
      <w:start w:val="22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4483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A4DA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EE02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C3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0201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58C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"/>
  </w:num>
  <w:num w:numId="5">
    <w:abstractNumId w:val="5"/>
  </w:num>
  <w:num w:numId="6">
    <w:abstractNumId w:val="5"/>
  </w:num>
  <w:num w:numId="7">
    <w:abstractNumId w:val="4"/>
  </w:num>
  <w:num w:numId="8">
    <w:abstractNumId w:val="2"/>
  </w:num>
  <w:num w:numId="9">
    <w:abstractNumId w:val="7"/>
  </w:num>
  <w:num w:numId="10">
    <w:abstractNumId w:val="6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hasem Shirazi">
    <w15:presenceInfo w15:providerId="AD" w15:userId="S-1-5-21-1144071785-1927479445-1234779376-622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AF4"/>
    <w:rsid w:val="00001380"/>
    <w:rsid w:val="00002B45"/>
    <w:rsid w:val="00004F3A"/>
    <w:rsid w:val="00006A82"/>
    <w:rsid w:val="000102F1"/>
    <w:rsid w:val="000124AC"/>
    <w:rsid w:val="00012D95"/>
    <w:rsid w:val="00013E22"/>
    <w:rsid w:val="00013F61"/>
    <w:rsid w:val="00017BD6"/>
    <w:rsid w:val="00020B1D"/>
    <w:rsid w:val="00020D03"/>
    <w:rsid w:val="00021BFD"/>
    <w:rsid w:val="00025CE8"/>
    <w:rsid w:val="00026E6B"/>
    <w:rsid w:val="00030167"/>
    <w:rsid w:val="00032898"/>
    <w:rsid w:val="0003319D"/>
    <w:rsid w:val="0003485E"/>
    <w:rsid w:val="000355A6"/>
    <w:rsid w:val="00035848"/>
    <w:rsid w:val="00040C28"/>
    <w:rsid w:val="0004301B"/>
    <w:rsid w:val="000441E5"/>
    <w:rsid w:val="0004745B"/>
    <w:rsid w:val="00050AA0"/>
    <w:rsid w:val="00052C14"/>
    <w:rsid w:val="00056475"/>
    <w:rsid w:val="00062D0C"/>
    <w:rsid w:val="00066391"/>
    <w:rsid w:val="00066C09"/>
    <w:rsid w:val="0007037E"/>
    <w:rsid w:val="00072200"/>
    <w:rsid w:val="0007270A"/>
    <w:rsid w:val="0008080C"/>
    <w:rsid w:val="00080817"/>
    <w:rsid w:val="0008245A"/>
    <w:rsid w:val="00082AD9"/>
    <w:rsid w:val="00085030"/>
    <w:rsid w:val="00085C8C"/>
    <w:rsid w:val="000869E0"/>
    <w:rsid w:val="000876F0"/>
    <w:rsid w:val="00087F41"/>
    <w:rsid w:val="00091473"/>
    <w:rsid w:val="00092049"/>
    <w:rsid w:val="000931D9"/>
    <w:rsid w:val="000966D9"/>
    <w:rsid w:val="000A0AEB"/>
    <w:rsid w:val="000A236C"/>
    <w:rsid w:val="000A24C2"/>
    <w:rsid w:val="000A48C0"/>
    <w:rsid w:val="000A577F"/>
    <w:rsid w:val="000A6FD3"/>
    <w:rsid w:val="000B2949"/>
    <w:rsid w:val="000B3C84"/>
    <w:rsid w:val="000B437D"/>
    <w:rsid w:val="000B4EE1"/>
    <w:rsid w:val="000B6CC2"/>
    <w:rsid w:val="000B776F"/>
    <w:rsid w:val="000C00C4"/>
    <w:rsid w:val="000C2982"/>
    <w:rsid w:val="000C46FA"/>
    <w:rsid w:val="000C6035"/>
    <w:rsid w:val="000C6D4B"/>
    <w:rsid w:val="000C78F5"/>
    <w:rsid w:val="000D3A39"/>
    <w:rsid w:val="000D4B13"/>
    <w:rsid w:val="000D6E69"/>
    <w:rsid w:val="000D7790"/>
    <w:rsid w:val="000D7FBC"/>
    <w:rsid w:val="000E3812"/>
    <w:rsid w:val="000E5C31"/>
    <w:rsid w:val="000E6FD0"/>
    <w:rsid w:val="000F19A0"/>
    <w:rsid w:val="000F5322"/>
    <w:rsid w:val="000F54B2"/>
    <w:rsid w:val="000F59DE"/>
    <w:rsid w:val="001019BE"/>
    <w:rsid w:val="0010326A"/>
    <w:rsid w:val="001036A9"/>
    <w:rsid w:val="00105AB1"/>
    <w:rsid w:val="00105F9F"/>
    <w:rsid w:val="001062C9"/>
    <w:rsid w:val="00112F73"/>
    <w:rsid w:val="00113EE6"/>
    <w:rsid w:val="001154DA"/>
    <w:rsid w:val="00116071"/>
    <w:rsid w:val="001209B2"/>
    <w:rsid w:val="00120B1D"/>
    <w:rsid w:val="001235D0"/>
    <w:rsid w:val="00123C8B"/>
    <w:rsid w:val="00124D9B"/>
    <w:rsid w:val="00125D63"/>
    <w:rsid w:val="00126395"/>
    <w:rsid w:val="001311A7"/>
    <w:rsid w:val="001314CD"/>
    <w:rsid w:val="00134426"/>
    <w:rsid w:val="001349CF"/>
    <w:rsid w:val="00137917"/>
    <w:rsid w:val="001416EA"/>
    <w:rsid w:val="001423D6"/>
    <w:rsid w:val="00145B8C"/>
    <w:rsid w:val="00150759"/>
    <w:rsid w:val="00150A90"/>
    <w:rsid w:val="00153282"/>
    <w:rsid w:val="00153FFA"/>
    <w:rsid w:val="001554D9"/>
    <w:rsid w:val="00155A6A"/>
    <w:rsid w:val="00156FEE"/>
    <w:rsid w:val="001603A9"/>
    <w:rsid w:val="001676F1"/>
    <w:rsid w:val="00170935"/>
    <w:rsid w:val="00170BD2"/>
    <w:rsid w:val="001728B3"/>
    <w:rsid w:val="001759BA"/>
    <w:rsid w:val="001760F4"/>
    <w:rsid w:val="00180E2B"/>
    <w:rsid w:val="001835E4"/>
    <w:rsid w:val="0018472E"/>
    <w:rsid w:val="00185CCD"/>
    <w:rsid w:val="00186E22"/>
    <w:rsid w:val="001879BD"/>
    <w:rsid w:val="00187D5E"/>
    <w:rsid w:val="00193D4A"/>
    <w:rsid w:val="0019543E"/>
    <w:rsid w:val="001A008B"/>
    <w:rsid w:val="001A1780"/>
    <w:rsid w:val="001A18F9"/>
    <w:rsid w:val="001A22C3"/>
    <w:rsid w:val="001A2BD8"/>
    <w:rsid w:val="001A4248"/>
    <w:rsid w:val="001A59FE"/>
    <w:rsid w:val="001A7E52"/>
    <w:rsid w:val="001B009C"/>
    <w:rsid w:val="001B0F9F"/>
    <w:rsid w:val="001C1810"/>
    <w:rsid w:val="001C2077"/>
    <w:rsid w:val="001C36EA"/>
    <w:rsid w:val="001C42CD"/>
    <w:rsid w:val="001C55A0"/>
    <w:rsid w:val="001D0374"/>
    <w:rsid w:val="001D06D9"/>
    <w:rsid w:val="001D1971"/>
    <w:rsid w:val="001D1AB4"/>
    <w:rsid w:val="001D1C2D"/>
    <w:rsid w:val="001D2D7A"/>
    <w:rsid w:val="001D380D"/>
    <w:rsid w:val="001E0AB1"/>
    <w:rsid w:val="001E1204"/>
    <w:rsid w:val="001E17C7"/>
    <w:rsid w:val="001E32AA"/>
    <w:rsid w:val="001E4469"/>
    <w:rsid w:val="001E5C46"/>
    <w:rsid w:val="001E6BC2"/>
    <w:rsid w:val="001F0792"/>
    <w:rsid w:val="001F1B83"/>
    <w:rsid w:val="001F1EA0"/>
    <w:rsid w:val="001F38CB"/>
    <w:rsid w:val="001F41DC"/>
    <w:rsid w:val="001F4A17"/>
    <w:rsid w:val="001F4DEA"/>
    <w:rsid w:val="002045B2"/>
    <w:rsid w:val="002059B6"/>
    <w:rsid w:val="00206895"/>
    <w:rsid w:val="00206F19"/>
    <w:rsid w:val="00207832"/>
    <w:rsid w:val="0021141A"/>
    <w:rsid w:val="00211D90"/>
    <w:rsid w:val="00212227"/>
    <w:rsid w:val="00217B2E"/>
    <w:rsid w:val="00220964"/>
    <w:rsid w:val="00226540"/>
    <w:rsid w:val="00226924"/>
    <w:rsid w:val="002322F9"/>
    <w:rsid w:val="00232FD9"/>
    <w:rsid w:val="00233300"/>
    <w:rsid w:val="002355F3"/>
    <w:rsid w:val="00240421"/>
    <w:rsid w:val="00241DDD"/>
    <w:rsid w:val="00243FDF"/>
    <w:rsid w:val="00250DAE"/>
    <w:rsid w:val="002519F7"/>
    <w:rsid w:val="00257472"/>
    <w:rsid w:val="002622D8"/>
    <w:rsid w:val="002624CF"/>
    <w:rsid w:val="00262CCF"/>
    <w:rsid w:val="0026666A"/>
    <w:rsid w:val="002676AB"/>
    <w:rsid w:val="00272378"/>
    <w:rsid w:val="002779E2"/>
    <w:rsid w:val="00277B03"/>
    <w:rsid w:val="002803BB"/>
    <w:rsid w:val="00282076"/>
    <w:rsid w:val="00286240"/>
    <w:rsid w:val="0028655E"/>
    <w:rsid w:val="002914C0"/>
    <w:rsid w:val="00293840"/>
    <w:rsid w:val="002960CA"/>
    <w:rsid w:val="002963EE"/>
    <w:rsid w:val="002A0070"/>
    <w:rsid w:val="002A01BB"/>
    <w:rsid w:val="002A107A"/>
    <w:rsid w:val="002A325C"/>
    <w:rsid w:val="002A4093"/>
    <w:rsid w:val="002A42DF"/>
    <w:rsid w:val="002B0666"/>
    <w:rsid w:val="002B1128"/>
    <w:rsid w:val="002B160B"/>
    <w:rsid w:val="002B1FBB"/>
    <w:rsid w:val="002B25E1"/>
    <w:rsid w:val="002B4245"/>
    <w:rsid w:val="002B5B32"/>
    <w:rsid w:val="002B7445"/>
    <w:rsid w:val="002B7CFB"/>
    <w:rsid w:val="002C167E"/>
    <w:rsid w:val="002C2828"/>
    <w:rsid w:val="002C3EE0"/>
    <w:rsid w:val="002C4D90"/>
    <w:rsid w:val="002D16EF"/>
    <w:rsid w:val="002D61DE"/>
    <w:rsid w:val="002E0626"/>
    <w:rsid w:val="002E2454"/>
    <w:rsid w:val="002E287B"/>
    <w:rsid w:val="002E3E73"/>
    <w:rsid w:val="002E6BFB"/>
    <w:rsid w:val="002E6D19"/>
    <w:rsid w:val="002E6F40"/>
    <w:rsid w:val="002E70A8"/>
    <w:rsid w:val="002F1EB2"/>
    <w:rsid w:val="002F77AB"/>
    <w:rsid w:val="00300377"/>
    <w:rsid w:val="00300472"/>
    <w:rsid w:val="00303C47"/>
    <w:rsid w:val="00304CFE"/>
    <w:rsid w:val="003064AE"/>
    <w:rsid w:val="003066ED"/>
    <w:rsid w:val="00307B97"/>
    <w:rsid w:val="003111F6"/>
    <w:rsid w:val="003206E9"/>
    <w:rsid w:val="003218C9"/>
    <w:rsid w:val="00322873"/>
    <w:rsid w:val="00325B56"/>
    <w:rsid w:val="00326CDB"/>
    <w:rsid w:val="00327E2A"/>
    <w:rsid w:val="0033099A"/>
    <w:rsid w:val="0033376C"/>
    <w:rsid w:val="00333D5C"/>
    <w:rsid w:val="00334465"/>
    <w:rsid w:val="00336E23"/>
    <w:rsid w:val="003455FE"/>
    <w:rsid w:val="00347629"/>
    <w:rsid w:val="0034770E"/>
    <w:rsid w:val="00350FF9"/>
    <w:rsid w:val="00352821"/>
    <w:rsid w:val="00353678"/>
    <w:rsid w:val="00355234"/>
    <w:rsid w:val="00355F3E"/>
    <w:rsid w:val="0036088F"/>
    <w:rsid w:val="00360F3E"/>
    <w:rsid w:val="0036109B"/>
    <w:rsid w:val="00364EEC"/>
    <w:rsid w:val="003653EE"/>
    <w:rsid w:val="003668B3"/>
    <w:rsid w:val="0036752B"/>
    <w:rsid w:val="00371B28"/>
    <w:rsid w:val="00374DB8"/>
    <w:rsid w:val="00374FAD"/>
    <w:rsid w:val="00375663"/>
    <w:rsid w:val="0037647E"/>
    <w:rsid w:val="00381C6F"/>
    <w:rsid w:val="0038278B"/>
    <w:rsid w:val="00384EB8"/>
    <w:rsid w:val="003921A6"/>
    <w:rsid w:val="003938E2"/>
    <w:rsid w:val="00395A96"/>
    <w:rsid w:val="003A25F1"/>
    <w:rsid w:val="003A2C3A"/>
    <w:rsid w:val="003A7EA6"/>
    <w:rsid w:val="003A7F9F"/>
    <w:rsid w:val="003B0FD9"/>
    <w:rsid w:val="003B1434"/>
    <w:rsid w:val="003B1A8E"/>
    <w:rsid w:val="003B427F"/>
    <w:rsid w:val="003B4C41"/>
    <w:rsid w:val="003B50FC"/>
    <w:rsid w:val="003B55B2"/>
    <w:rsid w:val="003C1341"/>
    <w:rsid w:val="003C1712"/>
    <w:rsid w:val="003C44BE"/>
    <w:rsid w:val="003C7005"/>
    <w:rsid w:val="003C7025"/>
    <w:rsid w:val="003C79A9"/>
    <w:rsid w:val="003D014E"/>
    <w:rsid w:val="003D0830"/>
    <w:rsid w:val="003D2E07"/>
    <w:rsid w:val="003D327F"/>
    <w:rsid w:val="003D3916"/>
    <w:rsid w:val="003D4674"/>
    <w:rsid w:val="003D5FD4"/>
    <w:rsid w:val="003D6DB6"/>
    <w:rsid w:val="003E0FE4"/>
    <w:rsid w:val="003E19BB"/>
    <w:rsid w:val="003E6C54"/>
    <w:rsid w:val="003F0AF4"/>
    <w:rsid w:val="003F2DDF"/>
    <w:rsid w:val="003F5C79"/>
    <w:rsid w:val="003F69D4"/>
    <w:rsid w:val="004005AA"/>
    <w:rsid w:val="00401AFC"/>
    <w:rsid w:val="00402892"/>
    <w:rsid w:val="004028B2"/>
    <w:rsid w:val="00404EB5"/>
    <w:rsid w:val="00414164"/>
    <w:rsid w:val="00415443"/>
    <w:rsid w:val="00416619"/>
    <w:rsid w:val="00417F86"/>
    <w:rsid w:val="00420E46"/>
    <w:rsid w:val="00422BA1"/>
    <w:rsid w:val="00424CE1"/>
    <w:rsid w:val="004252AC"/>
    <w:rsid w:val="00425BCE"/>
    <w:rsid w:val="0042604B"/>
    <w:rsid w:val="00432F7D"/>
    <w:rsid w:val="004340B2"/>
    <w:rsid w:val="004348F6"/>
    <w:rsid w:val="00441DE3"/>
    <w:rsid w:val="0044207A"/>
    <w:rsid w:val="004429E1"/>
    <w:rsid w:val="004444D8"/>
    <w:rsid w:val="00444DE5"/>
    <w:rsid w:val="00445369"/>
    <w:rsid w:val="0044556A"/>
    <w:rsid w:val="00445B1D"/>
    <w:rsid w:val="00451C01"/>
    <w:rsid w:val="00452248"/>
    <w:rsid w:val="00452E6D"/>
    <w:rsid w:val="00453064"/>
    <w:rsid w:val="00454EEC"/>
    <w:rsid w:val="00457335"/>
    <w:rsid w:val="00465B5F"/>
    <w:rsid w:val="004668DB"/>
    <w:rsid w:val="00466F7D"/>
    <w:rsid w:val="00470D7D"/>
    <w:rsid w:val="004720B9"/>
    <w:rsid w:val="00476DAB"/>
    <w:rsid w:val="00481344"/>
    <w:rsid w:val="0048377D"/>
    <w:rsid w:val="0048454E"/>
    <w:rsid w:val="004847CE"/>
    <w:rsid w:val="00484DD6"/>
    <w:rsid w:val="00485FAC"/>
    <w:rsid w:val="004877D3"/>
    <w:rsid w:val="00490FFD"/>
    <w:rsid w:val="00491ADA"/>
    <w:rsid w:val="00493699"/>
    <w:rsid w:val="00494B4B"/>
    <w:rsid w:val="00495577"/>
    <w:rsid w:val="004960C2"/>
    <w:rsid w:val="004969AC"/>
    <w:rsid w:val="00496C0E"/>
    <w:rsid w:val="00497976"/>
    <w:rsid w:val="004A138C"/>
    <w:rsid w:val="004A15FA"/>
    <w:rsid w:val="004A30AA"/>
    <w:rsid w:val="004A4594"/>
    <w:rsid w:val="004A512F"/>
    <w:rsid w:val="004A7502"/>
    <w:rsid w:val="004B177E"/>
    <w:rsid w:val="004B1938"/>
    <w:rsid w:val="004B1F63"/>
    <w:rsid w:val="004B4AC2"/>
    <w:rsid w:val="004B586F"/>
    <w:rsid w:val="004B5EAB"/>
    <w:rsid w:val="004B6C06"/>
    <w:rsid w:val="004B6FD1"/>
    <w:rsid w:val="004B7501"/>
    <w:rsid w:val="004B7EA0"/>
    <w:rsid w:val="004C30C8"/>
    <w:rsid w:val="004C3C4E"/>
    <w:rsid w:val="004C7A64"/>
    <w:rsid w:val="004D3BF8"/>
    <w:rsid w:val="004D4BD7"/>
    <w:rsid w:val="004D6883"/>
    <w:rsid w:val="004E57D0"/>
    <w:rsid w:val="004E6477"/>
    <w:rsid w:val="004E67B5"/>
    <w:rsid w:val="004F5678"/>
    <w:rsid w:val="004F7509"/>
    <w:rsid w:val="00500A5A"/>
    <w:rsid w:val="00505A27"/>
    <w:rsid w:val="00507E4B"/>
    <w:rsid w:val="00510AE9"/>
    <w:rsid w:val="00510DD2"/>
    <w:rsid w:val="005133A2"/>
    <w:rsid w:val="00513AE8"/>
    <w:rsid w:val="0051532B"/>
    <w:rsid w:val="005158B7"/>
    <w:rsid w:val="005177FD"/>
    <w:rsid w:val="00520876"/>
    <w:rsid w:val="005238DA"/>
    <w:rsid w:val="00526B64"/>
    <w:rsid w:val="005277C3"/>
    <w:rsid w:val="005277C4"/>
    <w:rsid w:val="00530A5D"/>
    <w:rsid w:val="0053287A"/>
    <w:rsid w:val="0053486D"/>
    <w:rsid w:val="005412C5"/>
    <w:rsid w:val="0054174D"/>
    <w:rsid w:val="00551006"/>
    <w:rsid w:val="00553A5D"/>
    <w:rsid w:val="00553D9E"/>
    <w:rsid w:val="00564A3A"/>
    <w:rsid w:val="00567213"/>
    <w:rsid w:val="00567FD9"/>
    <w:rsid w:val="00576325"/>
    <w:rsid w:val="005805DA"/>
    <w:rsid w:val="00580E79"/>
    <w:rsid w:val="005813B0"/>
    <w:rsid w:val="00582F6B"/>
    <w:rsid w:val="00584191"/>
    <w:rsid w:val="0058541B"/>
    <w:rsid w:val="00586B64"/>
    <w:rsid w:val="0058710F"/>
    <w:rsid w:val="005873EF"/>
    <w:rsid w:val="0058779A"/>
    <w:rsid w:val="0058783E"/>
    <w:rsid w:val="00593729"/>
    <w:rsid w:val="00597E08"/>
    <w:rsid w:val="005A0BA0"/>
    <w:rsid w:val="005A1317"/>
    <w:rsid w:val="005A2C28"/>
    <w:rsid w:val="005A3080"/>
    <w:rsid w:val="005A46F7"/>
    <w:rsid w:val="005A4C08"/>
    <w:rsid w:val="005A55CE"/>
    <w:rsid w:val="005A5846"/>
    <w:rsid w:val="005B040F"/>
    <w:rsid w:val="005B27D4"/>
    <w:rsid w:val="005B4127"/>
    <w:rsid w:val="005B46F0"/>
    <w:rsid w:val="005C0FAE"/>
    <w:rsid w:val="005C1078"/>
    <w:rsid w:val="005C1CD2"/>
    <w:rsid w:val="005C20A0"/>
    <w:rsid w:val="005C7E3E"/>
    <w:rsid w:val="005D040C"/>
    <w:rsid w:val="005D0CEA"/>
    <w:rsid w:val="005D456A"/>
    <w:rsid w:val="005D490C"/>
    <w:rsid w:val="005D512A"/>
    <w:rsid w:val="005E0512"/>
    <w:rsid w:val="005E12D8"/>
    <w:rsid w:val="005E5645"/>
    <w:rsid w:val="005E6B82"/>
    <w:rsid w:val="005F0AB6"/>
    <w:rsid w:val="005F0C69"/>
    <w:rsid w:val="005F3643"/>
    <w:rsid w:val="005F5593"/>
    <w:rsid w:val="005F57CF"/>
    <w:rsid w:val="006006F3"/>
    <w:rsid w:val="00606BDE"/>
    <w:rsid w:val="0060742F"/>
    <w:rsid w:val="0060753C"/>
    <w:rsid w:val="00611C47"/>
    <w:rsid w:val="0061271C"/>
    <w:rsid w:val="00614796"/>
    <w:rsid w:val="00615350"/>
    <w:rsid w:val="006206B6"/>
    <w:rsid w:val="006227B9"/>
    <w:rsid w:val="00622CA5"/>
    <w:rsid w:val="006243B6"/>
    <w:rsid w:val="00625A7B"/>
    <w:rsid w:val="0062673F"/>
    <w:rsid w:val="006273D7"/>
    <w:rsid w:val="0062751D"/>
    <w:rsid w:val="00630FD1"/>
    <w:rsid w:val="00634CA3"/>
    <w:rsid w:val="00634E86"/>
    <w:rsid w:val="00634EDD"/>
    <w:rsid w:val="00635DD4"/>
    <w:rsid w:val="00635F9F"/>
    <w:rsid w:val="00640AD2"/>
    <w:rsid w:val="0064134D"/>
    <w:rsid w:val="00643838"/>
    <w:rsid w:val="006461A4"/>
    <w:rsid w:val="00655DEB"/>
    <w:rsid w:val="006620E3"/>
    <w:rsid w:val="006712A2"/>
    <w:rsid w:val="00671563"/>
    <w:rsid w:val="00674A9D"/>
    <w:rsid w:val="00682A5F"/>
    <w:rsid w:val="00685531"/>
    <w:rsid w:val="00687B81"/>
    <w:rsid w:val="00690C08"/>
    <w:rsid w:val="0069125A"/>
    <w:rsid w:val="00694E18"/>
    <w:rsid w:val="00696773"/>
    <w:rsid w:val="0069756F"/>
    <w:rsid w:val="006975E4"/>
    <w:rsid w:val="006978E4"/>
    <w:rsid w:val="00697CE5"/>
    <w:rsid w:val="006A14E7"/>
    <w:rsid w:val="006A23B3"/>
    <w:rsid w:val="006A3280"/>
    <w:rsid w:val="006A3827"/>
    <w:rsid w:val="006A7FAA"/>
    <w:rsid w:val="006B00DB"/>
    <w:rsid w:val="006B0676"/>
    <w:rsid w:val="006B2215"/>
    <w:rsid w:val="006B54FC"/>
    <w:rsid w:val="006B5738"/>
    <w:rsid w:val="006B74E4"/>
    <w:rsid w:val="006C148A"/>
    <w:rsid w:val="006C2972"/>
    <w:rsid w:val="006C3EE9"/>
    <w:rsid w:val="006C5C09"/>
    <w:rsid w:val="006C667A"/>
    <w:rsid w:val="006D209E"/>
    <w:rsid w:val="006E120A"/>
    <w:rsid w:val="006E2703"/>
    <w:rsid w:val="006E5469"/>
    <w:rsid w:val="006E5954"/>
    <w:rsid w:val="006E7FF2"/>
    <w:rsid w:val="006F0AF6"/>
    <w:rsid w:val="006F5E25"/>
    <w:rsid w:val="00700D5A"/>
    <w:rsid w:val="00701ED0"/>
    <w:rsid w:val="007024D9"/>
    <w:rsid w:val="007051AF"/>
    <w:rsid w:val="00705E21"/>
    <w:rsid w:val="0070661E"/>
    <w:rsid w:val="0071238F"/>
    <w:rsid w:val="0071322D"/>
    <w:rsid w:val="007132C8"/>
    <w:rsid w:val="0071489C"/>
    <w:rsid w:val="00714E85"/>
    <w:rsid w:val="00720406"/>
    <w:rsid w:val="00723892"/>
    <w:rsid w:val="00725B6E"/>
    <w:rsid w:val="00731D93"/>
    <w:rsid w:val="007321F3"/>
    <w:rsid w:val="00732464"/>
    <w:rsid w:val="0073327D"/>
    <w:rsid w:val="0073347A"/>
    <w:rsid w:val="007334FC"/>
    <w:rsid w:val="00737E98"/>
    <w:rsid w:val="00740F14"/>
    <w:rsid w:val="00745079"/>
    <w:rsid w:val="00746DE3"/>
    <w:rsid w:val="007511ED"/>
    <w:rsid w:val="00752F7C"/>
    <w:rsid w:val="00753542"/>
    <w:rsid w:val="00755CB9"/>
    <w:rsid w:val="0075676F"/>
    <w:rsid w:val="0075723B"/>
    <w:rsid w:val="00757515"/>
    <w:rsid w:val="007607AB"/>
    <w:rsid w:val="0076595B"/>
    <w:rsid w:val="00766B92"/>
    <w:rsid w:val="00770008"/>
    <w:rsid w:val="00772D7F"/>
    <w:rsid w:val="00772F5E"/>
    <w:rsid w:val="00774988"/>
    <w:rsid w:val="00777FF2"/>
    <w:rsid w:val="00780F55"/>
    <w:rsid w:val="00791DB3"/>
    <w:rsid w:val="00793D19"/>
    <w:rsid w:val="007975D3"/>
    <w:rsid w:val="007A0667"/>
    <w:rsid w:val="007A119B"/>
    <w:rsid w:val="007A1486"/>
    <w:rsid w:val="007A1B43"/>
    <w:rsid w:val="007A3DF4"/>
    <w:rsid w:val="007A49AB"/>
    <w:rsid w:val="007A5A90"/>
    <w:rsid w:val="007A74B1"/>
    <w:rsid w:val="007B195A"/>
    <w:rsid w:val="007B1B2F"/>
    <w:rsid w:val="007B4EA9"/>
    <w:rsid w:val="007B7765"/>
    <w:rsid w:val="007C0D9F"/>
    <w:rsid w:val="007C528A"/>
    <w:rsid w:val="007C78D9"/>
    <w:rsid w:val="007D5ED2"/>
    <w:rsid w:val="007D7D83"/>
    <w:rsid w:val="007E1511"/>
    <w:rsid w:val="007E1C07"/>
    <w:rsid w:val="007E3052"/>
    <w:rsid w:val="007E54C5"/>
    <w:rsid w:val="007E72DE"/>
    <w:rsid w:val="007E7B94"/>
    <w:rsid w:val="007F2604"/>
    <w:rsid w:val="007F2DEA"/>
    <w:rsid w:val="007F3012"/>
    <w:rsid w:val="007F3A5F"/>
    <w:rsid w:val="007F7149"/>
    <w:rsid w:val="007F7421"/>
    <w:rsid w:val="00802391"/>
    <w:rsid w:val="008052FA"/>
    <w:rsid w:val="008064B9"/>
    <w:rsid w:val="00811314"/>
    <w:rsid w:val="00814C81"/>
    <w:rsid w:val="00815948"/>
    <w:rsid w:val="00821BF4"/>
    <w:rsid w:val="008236B6"/>
    <w:rsid w:val="00826444"/>
    <w:rsid w:val="00827CED"/>
    <w:rsid w:val="00831A5F"/>
    <w:rsid w:val="008359B3"/>
    <w:rsid w:val="00835B84"/>
    <w:rsid w:val="00837DAD"/>
    <w:rsid w:val="008407C1"/>
    <w:rsid w:val="008408D0"/>
    <w:rsid w:val="008408FB"/>
    <w:rsid w:val="00841087"/>
    <w:rsid w:val="0084117B"/>
    <w:rsid w:val="008416E9"/>
    <w:rsid w:val="00841A1E"/>
    <w:rsid w:val="008458BB"/>
    <w:rsid w:val="00845DFC"/>
    <w:rsid w:val="00847460"/>
    <w:rsid w:val="00847F44"/>
    <w:rsid w:val="00850B83"/>
    <w:rsid w:val="00851DAB"/>
    <w:rsid w:val="00852AD3"/>
    <w:rsid w:val="00856774"/>
    <w:rsid w:val="00860049"/>
    <w:rsid w:val="0086048A"/>
    <w:rsid w:val="00860F3E"/>
    <w:rsid w:val="00861F8A"/>
    <w:rsid w:val="008622B0"/>
    <w:rsid w:val="008708AD"/>
    <w:rsid w:val="00871BB9"/>
    <w:rsid w:val="008727D6"/>
    <w:rsid w:val="00875F20"/>
    <w:rsid w:val="00876B3F"/>
    <w:rsid w:val="00877236"/>
    <w:rsid w:val="00877807"/>
    <w:rsid w:val="008806FD"/>
    <w:rsid w:val="00881535"/>
    <w:rsid w:val="0088229F"/>
    <w:rsid w:val="00883C86"/>
    <w:rsid w:val="0088512D"/>
    <w:rsid w:val="00886E04"/>
    <w:rsid w:val="00894180"/>
    <w:rsid w:val="00894606"/>
    <w:rsid w:val="00894C66"/>
    <w:rsid w:val="00895371"/>
    <w:rsid w:val="008A1795"/>
    <w:rsid w:val="008A3CA3"/>
    <w:rsid w:val="008A5955"/>
    <w:rsid w:val="008A5D67"/>
    <w:rsid w:val="008A6366"/>
    <w:rsid w:val="008B0309"/>
    <w:rsid w:val="008B1E99"/>
    <w:rsid w:val="008B297F"/>
    <w:rsid w:val="008B4416"/>
    <w:rsid w:val="008B7222"/>
    <w:rsid w:val="008C14D4"/>
    <w:rsid w:val="008C5620"/>
    <w:rsid w:val="008C659B"/>
    <w:rsid w:val="008D04BE"/>
    <w:rsid w:val="008D0EF8"/>
    <w:rsid w:val="008D0F75"/>
    <w:rsid w:val="008D28E7"/>
    <w:rsid w:val="008D4747"/>
    <w:rsid w:val="008D5857"/>
    <w:rsid w:val="008D65E6"/>
    <w:rsid w:val="008D6DAB"/>
    <w:rsid w:val="008E36EB"/>
    <w:rsid w:val="008E4578"/>
    <w:rsid w:val="008E5764"/>
    <w:rsid w:val="008F28A7"/>
    <w:rsid w:val="008F54B6"/>
    <w:rsid w:val="008F5949"/>
    <w:rsid w:val="009007EE"/>
    <w:rsid w:val="0090241E"/>
    <w:rsid w:val="0090451D"/>
    <w:rsid w:val="00913B21"/>
    <w:rsid w:val="00914B9B"/>
    <w:rsid w:val="00915ABB"/>
    <w:rsid w:val="0091639E"/>
    <w:rsid w:val="00916D48"/>
    <w:rsid w:val="00922672"/>
    <w:rsid w:val="00924C39"/>
    <w:rsid w:val="00926858"/>
    <w:rsid w:val="009270A3"/>
    <w:rsid w:val="00933743"/>
    <w:rsid w:val="00934679"/>
    <w:rsid w:val="009373FB"/>
    <w:rsid w:val="00937411"/>
    <w:rsid w:val="009405EB"/>
    <w:rsid w:val="00940C3E"/>
    <w:rsid w:val="009415E8"/>
    <w:rsid w:val="00941C0F"/>
    <w:rsid w:val="00943BD3"/>
    <w:rsid w:val="00945334"/>
    <w:rsid w:val="00956EF0"/>
    <w:rsid w:val="009619D0"/>
    <w:rsid w:val="0096302B"/>
    <w:rsid w:val="0096429B"/>
    <w:rsid w:val="009646FE"/>
    <w:rsid w:val="00967EF5"/>
    <w:rsid w:val="00971302"/>
    <w:rsid w:val="00974265"/>
    <w:rsid w:val="009748DA"/>
    <w:rsid w:val="00974D23"/>
    <w:rsid w:val="00975327"/>
    <w:rsid w:val="0097563C"/>
    <w:rsid w:val="0097764C"/>
    <w:rsid w:val="00980A26"/>
    <w:rsid w:val="0098272B"/>
    <w:rsid w:val="00982A29"/>
    <w:rsid w:val="00987556"/>
    <w:rsid w:val="00987654"/>
    <w:rsid w:val="00987A97"/>
    <w:rsid w:val="00990EE4"/>
    <w:rsid w:val="009A1BC5"/>
    <w:rsid w:val="009A29D8"/>
    <w:rsid w:val="009A39D0"/>
    <w:rsid w:val="009A62B7"/>
    <w:rsid w:val="009A6DAB"/>
    <w:rsid w:val="009A7399"/>
    <w:rsid w:val="009A74C9"/>
    <w:rsid w:val="009B0A16"/>
    <w:rsid w:val="009B1FE6"/>
    <w:rsid w:val="009B4409"/>
    <w:rsid w:val="009B4425"/>
    <w:rsid w:val="009B7245"/>
    <w:rsid w:val="009B7B64"/>
    <w:rsid w:val="009C42CA"/>
    <w:rsid w:val="009C45E6"/>
    <w:rsid w:val="009C4BB5"/>
    <w:rsid w:val="009C5FE9"/>
    <w:rsid w:val="009D05F4"/>
    <w:rsid w:val="009D1F2C"/>
    <w:rsid w:val="009D38A9"/>
    <w:rsid w:val="009D3A33"/>
    <w:rsid w:val="009D3B14"/>
    <w:rsid w:val="009D46AD"/>
    <w:rsid w:val="009D5717"/>
    <w:rsid w:val="009D5D85"/>
    <w:rsid w:val="009E35E5"/>
    <w:rsid w:val="009E5829"/>
    <w:rsid w:val="009E5984"/>
    <w:rsid w:val="009E59F8"/>
    <w:rsid w:val="009E6D21"/>
    <w:rsid w:val="009E7794"/>
    <w:rsid w:val="009F3051"/>
    <w:rsid w:val="00A03DD2"/>
    <w:rsid w:val="00A04BC4"/>
    <w:rsid w:val="00A053A7"/>
    <w:rsid w:val="00A0556E"/>
    <w:rsid w:val="00A10ADA"/>
    <w:rsid w:val="00A13163"/>
    <w:rsid w:val="00A147D1"/>
    <w:rsid w:val="00A16D8D"/>
    <w:rsid w:val="00A23D76"/>
    <w:rsid w:val="00A24FD1"/>
    <w:rsid w:val="00A254DF"/>
    <w:rsid w:val="00A259E1"/>
    <w:rsid w:val="00A26D52"/>
    <w:rsid w:val="00A27B08"/>
    <w:rsid w:val="00A314CD"/>
    <w:rsid w:val="00A318DF"/>
    <w:rsid w:val="00A32EBF"/>
    <w:rsid w:val="00A3303F"/>
    <w:rsid w:val="00A33127"/>
    <w:rsid w:val="00A3346C"/>
    <w:rsid w:val="00A33D64"/>
    <w:rsid w:val="00A3479B"/>
    <w:rsid w:val="00A36DCC"/>
    <w:rsid w:val="00A37622"/>
    <w:rsid w:val="00A37AA3"/>
    <w:rsid w:val="00A37DD2"/>
    <w:rsid w:val="00A40388"/>
    <w:rsid w:val="00A440E3"/>
    <w:rsid w:val="00A451F5"/>
    <w:rsid w:val="00A57D1D"/>
    <w:rsid w:val="00A60371"/>
    <w:rsid w:val="00A6116C"/>
    <w:rsid w:val="00A6194D"/>
    <w:rsid w:val="00A6210B"/>
    <w:rsid w:val="00A62254"/>
    <w:rsid w:val="00A6341D"/>
    <w:rsid w:val="00A64E27"/>
    <w:rsid w:val="00A65D41"/>
    <w:rsid w:val="00A6751E"/>
    <w:rsid w:val="00A67DA6"/>
    <w:rsid w:val="00A714EB"/>
    <w:rsid w:val="00A736F8"/>
    <w:rsid w:val="00A74255"/>
    <w:rsid w:val="00A75D23"/>
    <w:rsid w:val="00A81FBD"/>
    <w:rsid w:val="00A82796"/>
    <w:rsid w:val="00A828CD"/>
    <w:rsid w:val="00A83A1C"/>
    <w:rsid w:val="00A861B9"/>
    <w:rsid w:val="00A862E7"/>
    <w:rsid w:val="00A8780F"/>
    <w:rsid w:val="00A916D8"/>
    <w:rsid w:val="00A91AAD"/>
    <w:rsid w:val="00A95951"/>
    <w:rsid w:val="00A964A9"/>
    <w:rsid w:val="00A966E7"/>
    <w:rsid w:val="00A96840"/>
    <w:rsid w:val="00AA0233"/>
    <w:rsid w:val="00AA1313"/>
    <w:rsid w:val="00AA2480"/>
    <w:rsid w:val="00AA643B"/>
    <w:rsid w:val="00AB00F4"/>
    <w:rsid w:val="00AB1EA3"/>
    <w:rsid w:val="00AB304B"/>
    <w:rsid w:val="00AB5FD1"/>
    <w:rsid w:val="00AB688D"/>
    <w:rsid w:val="00AB6EA4"/>
    <w:rsid w:val="00AB7518"/>
    <w:rsid w:val="00AC15D9"/>
    <w:rsid w:val="00AC3530"/>
    <w:rsid w:val="00AC5BDA"/>
    <w:rsid w:val="00AC65E1"/>
    <w:rsid w:val="00AD05D3"/>
    <w:rsid w:val="00AD4A76"/>
    <w:rsid w:val="00AD6F4A"/>
    <w:rsid w:val="00AD769E"/>
    <w:rsid w:val="00AE0F84"/>
    <w:rsid w:val="00AE19AB"/>
    <w:rsid w:val="00AE3468"/>
    <w:rsid w:val="00AE3520"/>
    <w:rsid w:val="00AE5C76"/>
    <w:rsid w:val="00AE5DB6"/>
    <w:rsid w:val="00AE5DF1"/>
    <w:rsid w:val="00AE6982"/>
    <w:rsid w:val="00AF126B"/>
    <w:rsid w:val="00AF3409"/>
    <w:rsid w:val="00AF37AD"/>
    <w:rsid w:val="00AF6323"/>
    <w:rsid w:val="00AF6C1F"/>
    <w:rsid w:val="00B00696"/>
    <w:rsid w:val="00B0190B"/>
    <w:rsid w:val="00B12375"/>
    <w:rsid w:val="00B13D3E"/>
    <w:rsid w:val="00B16853"/>
    <w:rsid w:val="00B16FA3"/>
    <w:rsid w:val="00B16FA5"/>
    <w:rsid w:val="00B20A0E"/>
    <w:rsid w:val="00B24A14"/>
    <w:rsid w:val="00B24DCD"/>
    <w:rsid w:val="00B34E51"/>
    <w:rsid w:val="00B34E70"/>
    <w:rsid w:val="00B3626E"/>
    <w:rsid w:val="00B3683D"/>
    <w:rsid w:val="00B36F84"/>
    <w:rsid w:val="00B3742E"/>
    <w:rsid w:val="00B375F7"/>
    <w:rsid w:val="00B41125"/>
    <w:rsid w:val="00B44DC8"/>
    <w:rsid w:val="00B53C04"/>
    <w:rsid w:val="00B5743B"/>
    <w:rsid w:val="00B57CC9"/>
    <w:rsid w:val="00B63BEE"/>
    <w:rsid w:val="00B65CC4"/>
    <w:rsid w:val="00B67449"/>
    <w:rsid w:val="00B70D72"/>
    <w:rsid w:val="00B70E3A"/>
    <w:rsid w:val="00B71C21"/>
    <w:rsid w:val="00B72AAC"/>
    <w:rsid w:val="00B733ED"/>
    <w:rsid w:val="00B7475B"/>
    <w:rsid w:val="00B77C1B"/>
    <w:rsid w:val="00B80C07"/>
    <w:rsid w:val="00B82A6E"/>
    <w:rsid w:val="00B8488F"/>
    <w:rsid w:val="00B86B56"/>
    <w:rsid w:val="00B8733D"/>
    <w:rsid w:val="00B91584"/>
    <w:rsid w:val="00B91C91"/>
    <w:rsid w:val="00B93C15"/>
    <w:rsid w:val="00B9564F"/>
    <w:rsid w:val="00B960A0"/>
    <w:rsid w:val="00BA0938"/>
    <w:rsid w:val="00BA2A80"/>
    <w:rsid w:val="00BA5A95"/>
    <w:rsid w:val="00BA6080"/>
    <w:rsid w:val="00BA65DF"/>
    <w:rsid w:val="00BA7418"/>
    <w:rsid w:val="00BB5A8F"/>
    <w:rsid w:val="00BB69A6"/>
    <w:rsid w:val="00BB731D"/>
    <w:rsid w:val="00BB749A"/>
    <w:rsid w:val="00BB78BC"/>
    <w:rsid w:val="00BC0C61"/>
    <w:rsid w:val="00BC2205"/>
    <w:rsid w:val="00BC2783"/>
    <w:rsid w:val="00BD06C2"/>
    <w:rsid w:val="00BD1F26"/>
    <w:rsid w:val="00BD270D"/>
    <w:rsid w:val="00BD4AC5"/>
    <w:rsid w:val="00BD5457"/>
    <w:rsid w:val="00BE0EF8"/>
    <w:rsid w:val="00BE1621"/>
    <w:rsid w:val="00BE452A"/>
    <w:rsid w:val="00BE4948"/>
    <w:rsid w:val="00BE49E9"/>
    <w:rsid w:val="00BE5ABB"/>
    <w:rsid w:val="00BE6EAB"/>
    <w:rsid w:val="00BF07E0"/>
    <w:rsid w:val="00BF1F80"/>
    <w:rsid w:val="00BF2BAE"/>
    <w:rsid w:val="00BF4B7F"/>
    <w:rsid w:val="00BF4F23"/>
    <w:rsid w:val="00BF5DA4"/>
    <w:rsid w:val="00BF5EC1"/>
    <w:rsid w:val="00BF76E9"/>
    <w:rsid w:val="00C02F65"/>
    <w:rsid w:val="00C06237"/>
    <w:rsid w:val="00C10316"/>
    <w:rsid w:val="00C104AD"/>
    <w:rsid w:val="00C11FE0"/>
    <w:rsid w:val="00C12397"/>
    <w:rsid w:val="00C16B36"/>
    <w:rsid w:val="00C17ED5"/>
    <w:rsid w:val="00C20351"/>
    <w:rsid w:val="00C203C1"/>
    <w:rsid w:val="00C252DA"/>
    <w:rsid w:val="00C26229"/>
    <w:rsid w:val="00C27460"/>
    <w:rsid w:val="00C401E7"/>
    <w:rsid w:val="00C420F0"/>
    <w:rsid w:val="00C44E4C"/>
    <w:rsid w:val="00C45006"/>
    <w:rsid w:val="00C462D0"/>
    <w:rsid w:val="00C50D75"/>
    <w:rsid w:val="00C50EF9"/>
    <w:rsid w:val="00C524FB"/>
    <w:rsid w:val="00C52B08"/>
    <w:rsid w:val="00C54D20"/>
    <w:rsid w:val="00C57270"/>
    <w:rsid w:val="00C612D6"/>
    <w:rsid w:val="00C63996"/>
    <w:rsid w:val="00C641B6"/>
    <w:rsid w:val="00C644D8"/>
    <w:rsid w:val="00C649F2"/>
    <w:rsid w:val="00C668F5"/>
    <w:rsid w:val="00C70AF5"/>
    <w:rsid w:val="00C73C12"/>
    <w:rsid w:val="00C83C2F"/>
    <w:rsid w:val="00C8784B"/>
    <w:rsid w:val="00C929AE"/>
    <w:rsid w:val="00C961C1"/>
    <w:rsid w:val="00C968C8"/>
    <w:rsid w:val="00CA04A3"/>
    <w:rsid w:val="00CA29B0"/>
    <w:rsid w:val="00CA33E9"/>
    <w:rsid w:val="00CA4A74"/>
    <w:rsid w:val="00CA5DFB"/>
    <w:rsid w:val="00CA6441"/>
    <w:rsid w:val="00CA64DF"/>
    <w:rsid w:val="00CB1184"/>
    <w:rsid w:val="00CB4093"/>
    <w:rsid w:val="00CB6804"/>
    <w:rsid w:val="00CB7828"/>
    <w:rsid w:val="00CB787E"/>
    <w:rsid w:val="00CB7B95"/>
    <w:rsid w:val="00CC4742"/>
    <w:rsid w:val="00CC6B3E"/>
    <w:rsid w:val="00CD6338"/>
    <w:rsid w:val="00CE1604"/>
    <w:rsid w:val="00CE3372"/>
    <w:rsid w:val="00CE3CDB"/>
    <w:rsid w:val="00CE414A"/>
    <w:rsid w:val="00CE470C"/>
    <w:rsid w:val="00CE50FC"/>
    <w:rsid w:val="00CE5DB2"/>
    <w:rsid w:val="00CE63BD"/>
    <w:rsid w:val="00CE6933"/>
    <w:rsid w:val="00CE7462"/>
    <w:rsid w:val="00CF227D"/>
    <w:rsid w:val="00CF27C2"/>
    <w:rsid w:val="00CF54F3"/>
    <w:rsid w:val="00CF615C"/>
    <w:rsid w:val="00CF67C8"/>
    <w:rsid w:val="00CF6B94"/>
    <w:rsid w:val="00CF7480"/>
    <w:rsid w:val="00CF7842"/>
    <w:rsid w:val="00D0003D"/>
    <w:rsid w:val="00D009BD"/>
    <w:rsid w:val="00D010A4"/>
    <w:rsid w:val="00D025ED"/>
    <w:rsid w:val="00D02CD6"/>
    <w:rsid w:val="00D06073"/>
    <w:rsid w:val="00D077A7"/>
    <w:rsid w:val="00D07CAD"/>
    <w:rsid w:val="00D17C44"/>
    <w:rsid w:val="00D2161F"/>
    <w:rsid w:val="00D2197D"/>
    <w:rsid w:val="00D229B1"/>
    <w:rsid w:val="00D24435"/>
    <w:rsid w:val="00D24B30"/>
    <w:rsid w:val="00D259CF"/>
    <w:rsid w:val="00D305FE"/>
    <w:rsid w:val="00D3390A"/>
    <w:rsid w:val="00D34585"/>
    <w:rsid w:val="00D349F5"/>
    <w:rsid w:val="00D36773"/>
    <w:rsid w:val="00D4290D"/>
    <w:rsid w:val="00D51540"/>
    <w:rsid w:val="00D52129"/>
    <w:rsid w:val="00D53E26"/>
    <w:rsid w:val="00D54597"/>
    <w:rsid w:val="00D618DD"/>
    <w:rsid w:val="00D642FF"/>
    <w:rsid w:val="00D64EC2"/>
    <w:rsid w:val="00D71BDA"/>
    <w:rsid w:val="00D73053"/>
    <w:rsid w:val="00D739F7"/>
    <w:rsid w:val="00D7440A"/>
    <w:rsid w:val="00D75101"/>
    <w:rsid w:val="00D75B76"/>
    <w:rsid w:val="00D769CD"/>
    <w:rsid w:val="00D76FF8"/>
    <w:rsid w:val="00D7764D"/>
    <w:rsid w:val="00D779CD"/>
    <w:rsid w:val="00D86B27"/>
    <w:rsid w:val="00D87089"/>
    <w:rsid w:val="00D8762C"/>
    <w:rsid w:val="00D90CAD"/>
    <w:rsid w:val="00D91623"/>
    <w:rsid w:val="00D91F4F"/>
    <w:rsid w:val="00D95F6A"/>
    <w:rsid w:val="00DA2715"/>
    <w:rsid w:val="00DA3021"/>
    <w:rsid w:val="00DA3C0B"/>
    <w:rsid w:val="00DA4332"/>
    <w:rsid w:val="00DA4D8D"/>
    <w:rsid w:val="00DA59F8"/>
    <w:rsid w:val="00DA6A8D"/>
    <w:rsid w:val="00DB0AE0"/>
    <w:rsid w:val="00DB0BC0"/>
    <w:rsid w:val="00DB0EA0"/>
    <w:rsid w:val="00DB23BD"/>
    <w:rsid w:val="00DB29A9"/>
    <w:rsid w:val="00DB2AEB"/>
    <w:rsid w:val="00DB7B44"/>
    <w:rsid w:val="00DC2E04"/>
    <w:rsid w:val="00DC51CA"/>
    <w:rsid w:val="00DC5933"/>
    <w:rsid w:val="00DC5AF7"/>
    <w:rsid w:val="00DC7F46"/>
    <w:rsid w:val="00DD0321"/>
    <w:rsid w:val="00DD0F9E"/>
    <w:rsid w:val="00DD167E"/>
    <w:rsid w:val="00DD3918"/>
    <w:rsid w:val="00DD5990"/>
    <w:rsid w:val="00DE3559"/>
    <w:rsid w:val="00DE3935"/>
    <w:rsid w:val="00DE457E"/>
    <w:rsid w:val="00DE4B26"/>
    <w:rsid w:val="00DE6EAE"/>
    <w:rsid w:val="00DE79C0"/>
    <w:rsid w:val="00DF0602"/>
    <w:rsid w:val="00DF0FD4"/>
    <w:rsid w:val="00DF1018"/>
    <w:rsid w:val="00DF25FD"/>
    <w:rsid w:val="00DF396F"/>
    <w:rsid w:val="00DF63A7"/>
    <w:rsid w:val="00E00A53"/>
    <w:rsid w:val="00E02AF0"/>
    <w:rsid w:val="00E02C71"/>
    <w:rsid w:val="00E03068"/>
    <w:rsid w:val="00E03E5A"/>
    <w:rsid w:val="00E06EF7"/>
    <w:rsid w:val="00E103F2"/>
    <w:rsid w:val="00E108C2"/>
    <w:rsid w:val="00E157DD"/>
    <w:rsid w:val="00E16015"/>
    <w:rsid w:val="00E17847"/>
    <w:rsid w:val="00E20493"/>
    <w:rsid w:val="00E228AC"/>
    <w:rsid w:val="00E24703"/>
    <w:rsid w:val="00E25FB4"/>
    <w:rsid w:val="00E26D76"/>
    <w:rsid w:val="00E307E7"/>
    <w:rsid w:val="00E34611"/>
    <w:rsid w:val="00E35D88"/>
    <w:rsid w:val="00E3665E"/>
    <w:rsid w:val="00E373D0"/>
    <w:rsid w:val="00E4060A"/>
    <w:rsid w:val="00E40730"/>
    <w:rsid w:val="00E40CA4"/>
    <w:rsid w:val="00E452E3"/>
    <w:rsid w:val="00E46945"/>
    <w:rsid w:val="00E47831"/>
    <w:rsid w:val="00E47E57"/>
    <w:rsid w:val="00E50672"/>
    <w:rsid w:val="00E50FEE"/>
    <w:rsid w:val="00E53B4E"/>
    <w:rsid w:val="00E53D84"/>
    <w:rsid w:val="00E552ED"/>
    <w:rsid w:val="00E60E2E"/>
    <w:rsid w:val="00E667CA"/>
    <w:rsid w:val="00E66AAA"/>
    <w:rsid w:val="00E67C2E"/>
    <w:rsid w:val="00E67CCD"/>
    <w:rsid w:val="00E744D7"/>
    <w:rsid w:val="00E75FD8"/>
    <w:rsid w:val="00E81C9F"/>
    <w:rsid w:val="00E842B5"/>
    <w:rsid w:val="00E8512A"/>
    <w:rsid w:val="00E86AB0"/>
    <w:rsid w:val="00E90DF1"/>
    <w:rsid w:val="00E9697D"/>
    <w:rsid w:val="00E97E99"/>
    <w:rsid w:val="00EA2963"/>
    <w:rsid w:val="00EA6972"/>
    <w:rsid w:val="00EA74A9"/>
    <w:rsid w:val="00EB0D9E"/>
    <w:rsid w:val="00EB0DFB"/>
    <w:rsid w:val="00EB3480"/>
    <w:rsid w:val="00EB50E1"/>
    <w:rsid w:val="00EB7732"/>
    <w:rsid w:val="00EC09AF"/>
    <w:rsid w:val="00EC0DBC"/>
    <w:rsid w:val="00EC4603"/>
    <w:rsid w:val="00EC48EE"/>
    <w:rsid w:val="00EC4EB0"/>
    <w:rsid w:val="00EC74DE"/>
    <w:rsid w:val="00ED11BD"/>
    <w:rsid w:val="00ED1381"/>
    <w:rsid w:val="00ED15AE"/>
    <w:rsid w:val="00ED165E"/>
    <w:rsid w:val="00ED270E"/>
    <w:rsid w:val="00ED35D0"/>
    <w:rsid w:val="00ED3C67"/>
    <w:rsid w:val="00ED41D4"/>
    <w:rsid w:val="00ED523F"/>
    <w:rsid w:val="00EE122B"/>
    <w:rsid w:val="00EE270E"/>
    <w:rsid w:val="00EE353A"/>
    <w:rsid w:val="00EE4073"/>
    <w:rsid w:val="00EE4DF7"/>
    <w:rsid w:val="00EE6CCD"/>
    <w:rsid w:val="00EF144C"/>
    <w:rsid w:val="00EF1A45"/>
    <w:rsid w:val="00EF281A"/>
    <w:rsid w:val="00EF31D3"/>
    <w:rsid w:val="00EF3841"/>
    <w:rsid w:val="00EF6999"/>
    <w:rsid w:val="00EF6CF2"/>
    <w:rsid w:val="00F00C9E"/>
    <w:rsid w:val="00F01068"/>
    <w:rsid w:val="00F01D31"/>
    <w:rsid w:val="00F0267F"/>
    <w:rsid w:val="00F02F2F"/>
    <w:rsid w:val="00F032F8"/>
    <w:rsid w:val="00F033ED"/>
    <w:rsid w:val="00F061DC"/>
    <w:rsid w:val="00F100D4"/>
    <w:rsid w:val="00F12281"/>
    <w:rsid w:val="00F128FE"/>
    <w:rsid w:val="00F12C79"/>
    <w:rsid w:val="00F13EB9"/>
    <w:rsid w:val="00F160BB"/>
    <w:rsid w:val="00F20289"/>
    <w:rsid w:val="00F2328B"/>
    <w:rsid w:val="00F23A51"/>
    <w:rsid w:val="00F26134"/>
    <w:rsid w:val="00F272EC"/>
    <w:rsid w:val="00F274CE"/>
    <w:rsid w:val="00F31A11"/>
    <w:rsid w:val="00F31DA7"/>
    <w:rsid w:val="00F32ABA"/>
    <w:rsid w:val="00F32AEF"/>
    <w:rsid w:val="00F3331F"/>
    <w:rsid w:val="00F3398D"/>
    <w:rsid w:val="00F33C79"/>
    <w:rsid w:val="00F415A8"/>
    <w:rsid w:val="00F42426"/>
    <w:rsid w:val="00F45F1C"/>
    <w:rsid w:val="00F46914"/>
    <w:rsid w:val="00F4715B"/>
    <w:rsid w:val="00F503B7"/>
    <w:rsid w:val="00F537D1"/>
    <w:rsid w:val="00F605E4"/>
    <w:rsid w:val="00F6373F"/>
    <w:rsid w:val="00F679AB"/>
    <w:rsid w:val="00F70B20"/>
    <w:rsid w:val="00F715E0"/>
    <w:rsid w:val="00F71AD1"/>
    <w:rsid w:val="00F765B0"/>
    <w:rsid w:val="00F84238"/>
    <w:rsid w:val="00F8533F"/>
    <w:rsid w:val="00F85F48"/>
    <w:rsid w:val="00F96BE5"/>
    <w:rsid w:val="00F9747F"/>
    <w:rsid w:val="00FA1749"/>
    <w:rsid w:val="00FA19C1"/>
    <w:rsid w:val="00FA4248"/>
    <w:rsid w:val="00FA62D2"/>
    <w:rsid w:val="00FA6AFC"/>
    <w:rsid w:val="00FA7FEB"/>
    <w:rsid w:val="00FB22E9"/>
    <w:rsid w:val="00FB3D82"/>
    <w:rsid w:val="00FB3DAB"/>
    <w:rsid w:val="00FB4AE0"/>
    <w:rsid w:val="00FB6A1D"/>
    <w:rsid w:val="00FB7614"/>
    <w:rsid w:val="00FC03FD"/>
    <w:rsid w:val="00FC2389"/>
    <w:rsid w:val="00FC37CA"/>
    <w:rsid w:val="00FC46C8"/>
    <w:rsid w:val="00FC6658"/>
    <w:rsid w:val="00FC69AE"/>
    <w:rsid w:val="00FD0670"/>
    <w:rsid w:val="00FD3137"/>
    <w:rsid w:val="00FD33F1"/>
    <w:rsid w:val="00FD4957"/>
    <w:rsid w:val="00FD5BC2"/>
    <w:rsid w:val="00FD783D"/>
    <w:rsid w:val="00FE0213"/>
    <w:rsid w:val="00FE29C0"/>
    <w:rsid w:val="00FE2ED3"/>
    <w:rsid w:val="00FE5F53"/>
    <w:rsid w:val="00FE69F7"/>
    <w:rsid w:val="00FF0F63"/>
    <w:rsid w:val="00FF2305"/>
    <w:rsid w:val="00FF30BD"/>
    <w:rsid w:val="00FF6603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BA64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C0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496C0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96C0E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96C0E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96C0E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496C0E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96C0E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96C0E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496C0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4B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03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1314CD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E160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3485E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FE2ED3"/>
    <w:pPr>
      <w:numPr>
        <w:numId w:val="1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C0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496C0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96C0E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96C0E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96C0E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496C0E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96C0E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96C0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96C0E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496C0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4B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03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1314CD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E160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3485E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FE2ED3"/>
    <w:pPr>
      <w:numPr>
        <w:numId w:val="1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8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9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emf"/><Relationship Id="rId5" Type="http://schemas.openxmlformats.org/officeDocument/2006/relationships/settings" Target="setting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BE575-C29B-4092-BA36-43201AFD5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</TotalTime>
  <Pages>7</Pages>
  <Words>1726</Words>
  <Characters>9843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inception</dc:creator>
  <cp:lastModifiedBy>Sierra</cp:lastModifiedBy>
  <cp:revision>391</cp:revision>
  <cp:lastPrinted>2015-05-14T23:44:00Z</cp:lastPrinted>
  <dcterms:created xsi:type="dcterms:W3CDTF">2015-05-12T16:42:00Z</dcterms:created>
  <dcterms:modified xsi:type="dcterms:W3CDTF">2015-05-15T21:57:00Z</dcterms:modified>
</cp:coreProperties>
</file>